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29E" w:rsidRDefault="0081729E" w:rsidP="003068D8">
      <w:pPr>
        <w:jc w:val="center"/>
        <w:rPr>
          <w:rFonts w:ascii="Times New Roman" w:hAnsi="Times New Roman" w:cs="Times New Roman"/>
          <w:b/>
          <w:sz w:val="28"/>
          <w:szCs w:val="28"/>
        </w:rPr>
      </w:pPr>
      <w:r>
        <w:rPr>
          <w:rFonts w:ascii="Times New Roman" w:hAnsi="Times New Roman" w:cs="Times New Roman"/>
          <w:b/>
          <w:sz w:val="28"/>
          <w:szCs w:val="28"/>
        </w:rPr>
        <w:t>PHỤ LỤC</w:t>
      </w:r>
    </w:p>
    <w:p w:rsidR="0081729E" w:rsidRDefault="0081729E" w:rsidP="0081729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Tiêu chuẩn xét tặng danh hiệu “Thầy thuốc Nhân dân”, “Thầy thuốc Ưu tú”</w:t>
      </w:r>
    </w:p>
    <w:p w:rsidR="0081729E" w:rsidRPr="0081729E" w:rsidRDefault="0081729E" w:rsidP="0081729E">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 xml:space="preserve">(Kèm Kế hoạch số </w:t>
      </w:r>
      <w:r w:rsidR="00636B1D">
        <w:rPr>
          <w:rFonts w:ascii="Times New Roman" w:hAnsi="Times New Roman" w:cs="Times New Roman"/>
          <w:i/>
          <w:sz w:val="28"/>
          <w:szCs w:val="28"/>
        </w:rPr>
        <w:t>388</w:t>
      </w:r>
      <w:r>
        <w:rPr>
          <w:rFonts w:ascii="Times New Roman" w:hAnsi="Times New Roman" w:cs="Times New Roman"/>
          <w:i/>
          <w:sz w:val="28"/>
          <w:szCs w:val="28"/>
        </w:rPr>
        <w:t xml:space="preserve"> /KH-BVKT </w:t>
      </w:r>
      <w:proofErr w:type="gramStart"/>
      <w:r>
        <w:rPr>
          <w:rFonts w:ascii="Times New Roman" w:hAnsi="Times New Roman" w:cs="Times New Roman"/>
          <w:i/>
          <w:sz w:val="28"/>
          <w:szCs w:val="28"/>
        </w:rPr>
        <w:t xml:space="preserve">ngày  </w:t>
      </w:r>
      <w:r w:rsidR="00636B1D">
        <w:rPr>
          <w:rFonts w:ascii="Times New Roman" w:hAnsi="Times New Roman" w:cs="Times New Roman"/>
          <w:i/>
          <w:sz w:val="28"/>
          <w:szCs w:val="28"/>
        </w:rPr>
        <w:t>19</w:t>
      </w:r>
      <w:proofErr w:type="gramEnd"/>
      <w:r>
        <w:rPr>
          <w:rFonts w:ascii="Times New Roman" w:hAnsi="Times New Roman" w:cs="Times New Roman"/>
          <w:i/>
          <w:sz w:val="28"/>
          <w:szCs w:val="28"/>
        </w:rPr>
        <w:t>/5/2026 của Bệnh viện)</w:t>
      </w:r>
    </w:p>
    <w:p w:rsidR="0081729E" w:rsidRDefault="0081729E" w:rsidP="003068D8">
      <w:pPr>
        <w:jc w:val="center"/>
        <w:rPr>
          <w:rFonts w:ascii="Times New Roman" w:hAnsi="Times New Roman" w:cs="Times New Roman"/>
          <w:b/>
          <w:sz w:val="28"/>
          <w:szCs w:val="28"/>
        </w:rPr>
      </w:pPr>
    </w:p>
    <w:p w:rsidR="00987560" w:rsidRPr="003068D8" w:rsidRDefault="0081729E" w:rsidP="0081729E">
      <w:pPr>
        <w:ind w:firstLine="450"/>
        <w:rPr>
          <w:rFonts w:ascii="Times New Roman" w:hAnsi="Times New Roman" w:cs="Times New Roman"/>
          <w:b/>
          <w:sz w:val="28"/>
          <w:szCs w:val="28"/>
        </w:rPr>
      </w:pPr>
      <w:r>
        <w:rPr>
          <w:rFonts w:ascii="Times New Roman" w:hAnsi="Times New Roman" w:cs="Times New Roman"/>
          <w:b/>
          <w:sz w:val="28"/>
          <w:szCs w:val="28"/>
        </w:rPr>
        <w:t xml:space="preserve">A. </w:t>
      </w:r>
      <w:r w:rsidR="003068D8" w:rsidRPr="003068D8">
        <w:rPr>
          <w:rFonts w:ascii="Times New Roman" w:hAnsi="Times New Roman" w:cs="Times New Roman"/>
          <w:b/>
          <w:sz w:val="28"/>
          <w:szCs w:val="28"/>
        </w:rPr>
        <w:t>MỘT SỐ NGUYÊN TẮC</w:t>
      </w:r>
    </w:p>
    <w:p w:rsidR="00987560" w:rsidRPr="003068D8" w:rsidRDefault="00987560" w:rsidP="003068D8">
      <w:pPr>
        <w:ind w:firstLine="450"/>
        <w:jc w:val="both"/>
        <w:rPr>
          <w:rFonts w:ascii="Times New Roman" w:hAnsi="Times New Roman" w:cs="Times New Roman"/>
          <w:sz w:val="28"/>
          <w:szCs w:val="28"/>
        </w:rPr>
      </w:pPr>
      <w:r w:rsidRPr="003068D8">
        <w:rPr>
          <w:rFonts w:ascii="Times New Roman" w:hAnsi="Times New Roman" w:cs="Times New Roman"/>
          <w:sz w:val="28"/>
          <w:szCs w:val="28"/>
        </w:rPr>
        <w:t>1.</w:t>
      </w:r>
      <w:r w:rsidRPr="003068D8">
        <w:rPr>
          <w:rFonts w:ascii="Times New Roman" w:hAnsi="Times New Roman" w:cs="Times New Roman"/>
          <w:sz w:val="28"/>
          <w:szCs w:val="28"/>
        </w:rPr>
        <w:tab/>
        <w:t>Thành tích đảm bảo nguyên tắc thành tích chỉ sử dụng 1 lần, ví dụ đề tài/sáng kiến đã dùng để xét chiến sĩ thi đua hay bằng khen ủy ban không dùng để xét thầy thuốc ưu tú; bằng khen ủy ban dùng để xét bằng khen thủ tướ</w:t>
      </w:r>
      <w:r w:rsidR="003068D8">
        <w:rPr>
          <w:rFonts w:ascii="Times New Roman" w:hAnsi="Times New Roman" w:cs="Times New Roman"/>
          <w:sz w:val="28"/>
          <w:szCs w:val="28"/>
        </w:rPr>
        <w:t>ng thì không</w:t>
      </w:r>
      <w:r w:rsidRPr="003068D8">
        <w:rPr>
          <w:rFonts w:ascii="Times New Roman" w:hAnsi="Times New Roman" w:cs="Times New Roman"/>
          <w:sz w:val="28"/>
          <w:szCs w:val="28"/>
        </w:rPr>
        <w:t xml:space="preserve"> dùng BK Ủy ban</w:t>
      </w:r>
      <w:r w:rsidR="003068D8">
        <w:rPr>
          <w:rFonts w:ascii="Times New Roman" w:hAnsi="Times New Roman" w:cs="Times New Roman"/>
          <w:sz w:val="28"/>
          <w:szCs w:val="28"/>
        </w:rPr>
        <w:t xml:space="preserve"> </w:t>
      </w:r>
      <w:r w:rsidRPr="003068D8">
        <w:rPr>
          <w:rFonts w:ascii="Times New Roman" w:hAnsi="Times New Roman" w:cs="Times New Roman"/>
          <w:sz w:val="28"/>
          <w:szCs w:val="28"/>
        </w:rPr>
        <w:t xml:space="preserve">để xét tặng; bằng khen Thủ tướng dùng để xét huân chương lao động thì </w:t>
      </w:r>
      <w:r w:rsidR="005C3EB7">
        <w:rPr>
          <w:rFonts w:ascii="Times New Roman" w:hAnsi="Times New Roman" w:cs="Times New Roman"/>
          <w:sz w:val="28"/>
          <w:szCs w:val="28"/>
        </w:rPr>
        <w:t>không</w:t>
      </w:r>
      <w:r w:rsidRPr="003068D8">
        <w:rPr>
          <w:rFonts w:ascii="Times New Roman" w:hAnsi="Times New Roman" w:cs="Times New Roman"/>
          <w:sz w:val="28"/>
          <w:szCs w:val="28"/>
        </w:rPr>
        <w:t xml:space="preserve"> dùng BK thủ tướng để xét tặng…. Tại hồ sơ đề nghị thể hiện rõ vì khi hội đồng cơ sở xác minh cũng sẽ gửi đơn vị xác nhận, chịu trách nhiệm về nội dung xác nhận.</w:t>
      </w:r>
    </w:p>
    <w:p w:rsidR="00987560" w:rsidRPr="003068D8" w:rsidRDefault="00987560" w:rsidP="003068D8">
      <w:pPr>
        <w:ind w:firstLine="450"/>
        <w:jc w:val="both"/>
        <w:rPr>
          <w:rFonts w:ascii="Times New Roman" w:hAnsi="Times New Roman" w:cs="Times New Roman"/>
          <w:sz w:val="28"/>
          <w:szCs w:val="28"/>
        </w:rPr>
      </w:pPr>
      <w:r w:rsidRPr="003068D8">
        <w:rPr>
          <w:rFonts w:ascii="Times New Roman" w:hAnsi="Times New Roman" w:cs="Times New Roman"/>
          <w:sz w:val="28"/>
          <w:szCs w:val="28"/>
        </w:rPr>
        <w:t>2.</w:t>
      </w:r>
      <w:r w:rsidRPr="003068D8">
        <w:rPr>
          <w:rFonts w:ascii="Times New Roman" w:hAnsi="Times New Roman" w:cs="Times New Roman"/>
          <w:sz w:val="28"/>
          <w:szCs w:val="28"/>
        </w:rPr>
        <w:tab/>
        <w:t>Đối với các cá nhân giữ chức vụ quản lý (</w:t>
      </w:r>
      <w:r w:rsidRPr="00636B1D">
        <w:rPr>
          <w:rFonts w:ascii="Times New Roman" w:hAnsi="Times New Roman" w:cs="Times New Roman"/>
          <w:b/>
          <w:color w:val="FF0000"/>
          <w:sz w:val="28"/>
          <w:szCs w:val="28"/>
        </w:rPr>
        <w:t>bổ nhiệm trên 36 tháng</w:t>
      </w:r>
      <w:r w:rsidRPr="003068D8">
        <w:rPr>
          <w:rFonts w:ascii="Times New Roman" w:hAnsi="Times New Roman" w:cs="Times New Roman"/>
          <w:sz w:val="28"/>
          <w:szCs w:val="28"/>
        </w:rPr>
        <w:t xml:space="preserve">) phải kèm </w:t>
      </w:r>
      <w:proofErr w:type="gramStart"/>
      <w:r w:rsidRPr="00636B1D">
        <w:rPr>
          <w:rFonts w:ascii="Times New Roman" w:hAnsi="Times New Roman" w:cs="Times New Roman"/>
          <w:b/>
          <w:color w:val="FF0000"/>
          <w:sz w:val="28"/>
          <w:szCs w:val="28"/>
        </w:rPr>
        <w:t>theo</w:t>
      </w:r>
      <w:proofErr w:type="gramEnd"/>
      <w:r w:rsidRPr="00636B1D">
        <w:rPr>
          <w:rFonts w:ascii="Times New Roman" w:hAnsi="Times New Roman" w:cs="Times New Roman"/>
          <w:b/>
          <w:color w:val="FF0000"/>
          <w:sz w:val="28"/>
          <w:szCs w:val="28"/>
        </w:rPr>
        <w:t xml:space="preserve"> thành tích của tập thể trong 36 tháng</w:t>
      </w:r>
      <w:r w:rsidRPr="003068D8">
        <w:rPr>
          <w:rFonts w:ascii="Times New Roman" w:hAnsi="Times New Roman" w:cs="Times New Roman"/>
          <w:sz w:val="28"/>
          <w:szCs w:val="28"/>
        </w:rPr>
        <w:t>. Đơn vị rà soát đính kèm quyết định bổ nhiệm và Quyết định công nhận danh hiệu thi đua, khen thưởng.</w:t>
      </w:r>
    </w:p>
    <w:p w:rsidR="00987560" w:rsidRPr="003068D8" w:rsidRDefault="00987560" w:rsidP="003068D8">
      <w:pPr>
        <w:ind w:firstLine="450"/>
        <w:jc w:val="both"/>
        <w:rPr>
          <w:rFonts w:ascii="Times New Roman" w:hAnsi="Times New Roman" w:cs="Times New Roman"/>
          <w:sz w:val="28"/>
          <w:szCs w:val="28"/>
        </w:rPr>
      </w:pPr>
      <w:r w:rsidRPr="003068D8">
        <w:rPr>
          <w:rFonts w:ascii="Times New Roman" w:hAnsi="Times New Roman" w:cs="Times New Roman"/>
          <w:sz w:val="28"/>
          <w:szCs w:val="28"/>
        </w:rPr>
        <w:t>3.</w:t>
      </w:r>
      <w:r w:rsidRPr="003068D8">
        <w:rPr>
          <w:rFonts w:ascii="Times New Roman" w:hAnsi="Times New Roman" w:cs="Times New Roman"/>
          <w:sz w:val="28"/>
          <w:szCs w:val="28"/>
        </w:rPr>
        <w:tab/>
        <w:t xml:space="preserve">Khen thưởng chỉ tính thành tích </w:t>
      </w:r>
      <w:proofErr w:type="gramStart"/>
      <w:r w:rsidRPr="003068D8">
        <w:rPr>
          <w:rFonts w:ascii="Times New Roman" w:hAnsi="Times New Roman" w:cs="Times New Roman"/>
          <w:sz w:val="28"/>
          <w:szCs w:val="28"/>
        </w:rPr>
        <w:t>theo</w:t>
      </w:r>
      <w:proofErr w:type="gramEnd"/>
      <w:r w:rsidRPr="003068D8">
        <w:rPr>
          <w:rFonts w:ascii="Times New Roman" w:hAnsi="Times New Roman" w:cs="Times New Roman"/>
          <w:sz w:val="28"/>
          <w:szCs w:val="28"/>
        </w:rPr>
        <w:t xml:space="preserve"> công trạng (các khen thưởng có tiêu chuẩn theo quy định của luật), các khen thưởng phong trào, đột xuất không tính</w:t>
      </w:r>
      <w:r w:rsidR="005F23AB">
        <w:rPr>
          <w:rFonts w:ascii="Times New Roman" w:hAnsi="Times New Roman" w:cs="Times New Roman"/>
          <w:sz w:val="28"/>
          <w:szCs w:val="28"/>
        </w:rPr>
        <w:t>.</w:t>
      </w:r>
    </w:p>
    <w:p w:rsidR="00987560" w:rsidRPr="003068D8" w:rsidRDefault="00987560" w:rsidP="003068D8">
      <w:pPr>
        <w:ind w:firstLine="450"/>
        <w:jc w:val="both"/>
        <w:rPr>
          <w:rFonts w:ascii="Times New Roman" w:hAnsi="Times New Roman" w:cs="Times New Roman"/>
          <w:sz w:val="28"/>
          <w:szCs w:val="28"/>
        </w:rPr>
      </w:pPr>
      <w:r w:rsidRPr="003068D8">
        <w:rPr>
          <w:rFonts w:ascii="Times New Roman" w:hAnsi="Times New Roman" w:cs="Times New Roman"/>
          <w:sz w:val="28"/>
          <w:szCs w:val="28"/>
        </w:rPr>
        <w:t>4.</w:t>
      </w:r>
      <w:r w:rsidRPr="003068D8">
        <w:rPr>
          <w:rFonts w:ascii="Times New Roman" w:hAnsi="Times New Roman" w:cs="Times New Roman"/>
          <w:sz w:val="28"/>
          <w:szCs w:val="28"/>
        </w:rPr>
        <w:tab/>
      </w:r>
      <w:r w:rsidR="003068D8" w:rsidRPr="003068D8">
        <w:rPr>
          <w:rFonts w:ascii="Times New Roman" w:hAnsi="Times New Roman" w:cs="Times New Roman"/>
          <w:sz w:val="28"/>
          <w:szCs w:val="28"/>
        </w:rPr>
        <w:t>Tham khảo hướng dẫn tại C</w:t>
      </w:r>
      <w:r w:rsidRPr="003068D8">
        <w:rPr>
          <w:rFonts w:ascii="Times New Roman" w:hAnsi="Times New Roman" w:cs="Times New Roman"/>
          <w:sz w:val="28"/>
          <w:szCs w:val="28"/>
        </w:rPr>
        <w:t xml:space="preserve">ông văn số 3277/BYT-TCCB ngày 07/5/2026 của </w:t>
      </w:r>
      <w:r w:rsidR="003068D8" w:rsidRPr="003068D8">
        <w:rPr>
          <w:rFonts w:ascii="Times New Roman" w:hAnsi="Times New Roman" w:cs="Times New Roman"/>
          <w:sz w:val="28"/>
          <w:szCs w:val="28"/>
        </w:rPr>
        <w:t>Bộ</w:t>
      </w:r>
      <w:r w:rsidRPr="003068D8">
        <w:rPr>
          <w:rFonts w:ascii="Times New Roman" w:hAnsi="Times New Roman" w:cs="Times New Roman"/>
          <w:sz w:val="28"/>
          <w:szCs w:val="28"/>
        </w:rPr>
        <w:t xml:space="preserve"> Y tế về việc hướng dẫn một số nội dung vướng mắc trong quá trình triển khai thực xét tặng danh hiệu TTND, TTƯT lần thứ 15 </w:t>
      </w:r>
    </w:p>
    <w:p w:rsidR="00715C6A" w:rsidRDefault="00715C6A" w:rsidP="00987560"/>
    <w:p w:rsidR="006D1954" w:rsidRDefault="006D1954" w:rsidP="00987560"/>
    <w:p w:rsidR="006D1954" w:rsidRDefault="006D1954" w:rsidP="00987560"/>
    <w:p w:rsidR="006D1954" w:rsidRDefault="006D1954" w:rsidP="00987560"/>
    <w:p w:rsidR="006D1954" w:rsidRDefault="006D1954" w:rsidP="00987560"/>
    <w:p w:rsidR="006D1954" w:rsidRDefault="006D1954" w:rsidP="00987560"/>
    <w:p w:rsidR="006D1954" w:rsidRDefault="006D1954" w:rsidP="00987560"/>
    <w:p w:rsidR="006D1954" w:rsidRDefault="006D1954" w:rsidP="00987560"/>
    <w:p w:rsidR="006D1954" w:rsidRDefault="006D1954" w:rsidP="00987560"/>
    <w:p w:rsidR="006D1954" w:rsidRDefault="006D1954" w:rsidP="00987560"/>
    <w:p w:rsidR="006D1954" w:rsidRDefault="006D1954" w:rsidP="00987560"/>
    <w:p w:rsidR="006D1954" w:rsidRDefault="006D1954" w:rsidP="00987560"/>
    <w:p w:rsidR="006D1954" w:rsidRDefault="006D1954" w:rsidP="00987560"/>
    <w:p w:rsidR="00BF5ED7" w:rsidRDefault="00BF5ED7" w:rsidP="00987560"/>
    <w:p w:rsidR="006D1954" w:rsidRDefault="006D1954" w:rsidP="00987560"/>
    <w:p w:rsidR="006D1954" w:rsidRDefault="006D1954" w:rsidP="00987560"/>
    <w:p w:rsidR="00F90CCD" w:rsidRPr="006C1583" w:rsidRDefault="0081729E" w:rsidP="0081729E">
      <w:pPr>
        <w:autoSpaceDE w:val="0"/>
        <w:autoSpaceDN w:val="0"/>
        <w:spacing w:before="120" w:after="120" w:line="240" w:lineRule="auto"/>
        <w:ind w:firstLine="567"/>
        <w:rPr>
          <w:rFonts w:ascii="Times New Roman" w:hAnsi="Times New Roman" w:cs="Times New Roman"/>
          <w:b/>
          <w:bCs/>
          <w:sz w:val="28"/>
          <w:szCs w:val="28"/>
        </w:rPr>
      </w:pPr>
      <w:r>
        <w:rPr>
          <w:rFonts w:ascii="Times New Roman" w:hAnsi="Times New Roman" w:cs="Times New Roman"/>
          <w:b/>
          <w:bCs/>
          <w:sz w:val="28"/>
          <w:szCs w:val="28"/>
        </w:rPr>
        <w:lastRenderedPageBreak/>
        <w:t xml:space="preserve">B. </w:t>
      </w:r>
      <w:r w:rsidR="006C1583">
        <w:rPr>
          <w:rFonts w:ascii="Times New Roman" w:hAnsi="Times New Roman" w:cs="Times New Roman"/>
          <w:b/>
          <w:bCs/>
          <w:sz w:val="28"/>
          <w:szCs w:val="28"/>
        </w:rPr>
        <w:t>TIÊU CHUẨN-ĐIỀU KIỆN</w:t>
      </w:r>
    </w:p>
    <w:p w:rsidR="003068D8" w:rsidRPr="003068D8" w:rsidRDefault="003068D8" w:rsidP="00715C6A">
      <w:pPr>
        <w:autoSpaceDE w:val="0"/>
        <w:autoSpaceDN w:val="0"/>
        <w:spacing w:before="120" w:after="120"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I. THEO LUẬT THI ĐUA-KHEN THƯỞNG 2022</w:t>
      </w:r>
    </w:p>
    <w:p w:rsidR="006D1954" w:rsidRPr="006C1583" w:rsidRDefault="00715C6A" w:rsidP="00715C6A">
      <w:pPr>
        <w:autoSpaceDE w:val="0"/>
        <w:autoSpaceDN w:val="0"/>
        <w:spacing w:before="120" w:after="120" w:line="240" w:lineRule="auto"/>
        <w:ind w:firstLine="567"/>
        <w:jc w:val="both"/>
        <w:rPr>
          <w:rFonts w:ascii="Times New Roman" w:hAnsi="Times New Roman" w:cs="Times New Roman"/>
          <w:b/>
          <w:sz w:val="28"/>
          <w:szCs w:val="28"/>
        </w:rPr>
      </w:pPr>
      <w:r w:rsidRPr="006C1583">
        <w:rPr>
          <w:rFonts w:ascii="Times New Roman" w:hAnsi="Times New Roman" w:cs="Times New Roman"/>
          <w:b/>
          <w:bCs/>
          <w:sz w:val="28"/>
          <w:szCs w:val="28"/>
          <w:lang w:val="vi-VN"/>
        </w:rPr>
        <w:t>Điều 6</w:t>
      </w:r>
      <w:r w:rsidRPr="006C1583">
        <w:rPr>
          <w:rFonts w:ascii="Times New Roman" w:hAnsi="Times New Roman" w:cs="Times New Roman"/>
          <w:b/>
          <w:bCs/>
          <w:sz w:val="28"/>
          <w:szCs w:val="28"/>
        </w:rPr>
        <w:t>5</w:t>
      </w:r>
      <w:r w:rsidRPr="006C1583">
        <w:rPr>
          <w:rFonts w:ascii="Times New Roman" w:hAnsi="Times New Roman" w:cs="Times New Roman"/>
          <w:b/>
          <w:bCs/>
          <w:sz w:val="28"/>
          <w:szCs w:val="28"/>
          <w:lang w:val="vi-VN"/>
        </w:rPr>
        <w:t>.</w:t>
      </w:r>
      <w:bookmarkStart w:id="0" w:name="_ftnref45"/>
      <w:bookmarkEnd w:id="0"/>
      <w:r w:rsidRPr="006C1583">
        <w:rPr>
          <w:rFonts w:ascii="Times New Roman" w:hAnsi="Times New Roman" w:cs="Times New Roman"/>
          <w:b/>
          <w:bCs/>
          <w:sz w:val="28"/>
          <w:szCs w:val="28"/>
          <w:lang w:val="vi-VN"/>
        </w:rPr>
        <w:t xml:space="preserve"> D</w:t>
      </w:r>
      <w:r w:rsidRPr="006C1583">
        <w:rPr>
          <w:rFonts w:ascii="Times New Roman" w:hAnsi="Times New Roman" w:cs="Times New Roman"/>
          <w:b/>
          <w:sz w:val="28"/>
          <w:szCs w:val="28"/>
          <w:lang w:val="vi-VN"/>
        </w:rPr>
        <w:t xml:space="preserve">anh hiệu “Thầy thuốc </w:t>
      </w:r>
      <w:r w:rsidRPr="006C1583">
        <w:rPr>
          <w:rFonts w:ascii="Times New Roman" w:hAnsi="Times New Roman" w:cs="Times New Roman"/>
          <w:b/>
          <w:sz w:val="28"/>
          <w:szCs w:val="28"/>
        </w:rPr>
        <w:t>n</w:t>
      </w:r>
      <w:r w:rsidRPr="006C1583">
        <w:rPr>
          <w:rFonts w:ascii="Times New Roman" w:hAnsi="Times New Roman" w:cs="Times New Roman"/>
          <w:b/>
          <w:sz w:val="28"/>
          <w:szCs w:val="28"/>
          <w:lang w:val="vi-VN"/>
        </w:rPr>
        <w:t xml:space="preserve">hân dân”, “Thầy thuốc </w:t>
      </w:r>
      <w:r w:rsidRPr="006C1583">
        <w:rPr>
          <w:rFonts w:ascii="Times New Roman" w:hAnsi="Times New Roman" w:cs="Times New Roman"/>
          <w:b/>
          <w:sz w:val="28"/>
          <w:szCs w:val="28"/>
        </w:rPr>
        <w:t>ư</w:t>
      </w:r>
      <w:r w:rsidRPr="006C1583">
        <w:rPr>
          <w:rFonts w:ascii="Times New Roman" w:hAnsi="Times New Roman" w:cs="Times New Roman"/>
          <w:b/>
          <w:sz w:val="28"/>
          <w:szCs w:val="28"/>
          <w:lang w:val="vi-VN"/>
        </w:rPr>
        <w:t>u tú”</w:t>
      </w:r>
      <w:r w:rsidRPr="006C1583">
        <w:rPr>
          <w:rFonts w:ascii="Times New Roman" w:hAnsi="Times New Roman" w:cs="Times New Roman"/>
          <w:b/>
          <w:sz w:val="28"/>
          <w:szCs w:val="28"/>
        </w:rPr>
        <w:t xml:space="preserve"> </w:t>
      </w:r>
    </w:p>
    <w:p w:rsidR="00715C6A" w:rsidRPr="006C1583" w:rsidRDefault="00715C6A" w:rsidP="00715C6A">
      <w:pPr>
        <w:pStyle w:val="NormalWeb"/>
        <w:spacing w:before="120" w:beforeAutospacing="0" w:after="120" w:afterAutospacing="0"/>
        <w:ind w:firstLine="567"/>
        <w:jc w:val="both"/>
        <w:rPr>
          <w:sz w:val="28"/>
          <w:szCs w:val="22"/>
          <w:lang w:val="vi-VN"/>
        </w:rPr>
      </w:pPr>
      <w:r w:rsidRPr="006C1583">
        <w:rPr>
          <w:sz w:val="28"/>
          <w:szCs w:val="22"/>
          <w:lang w:val="vi-VN"/>
        </w:rPr>
        <w:t>1.</w:t>
      </w:r>
      <w:r w:rsidRPr="006C1583">
        <w:rPr>
          <w:rStyle w:val="apple-converted-space"/>
          <w:sz w:val="28"/>
          <w:lang w:val="vi-VN"/>
        </w:rPr>
        <w:t> </w:t>
      </w:r>
      <w:r w:rsidRPr="006C1583">
        <w:rPr>
          <w:sz w:val="28"/>
          <w:szCs w:val="22"/>
          <w:lang w:val="en-US"/>
        </w:rPr>
        <w:t>D</w:t>
      </w:r>
      <w:r w:rsidRPr="006C1583">
        <w:rPr>
          <w:sz w:val="28"/>
          <w:szCs w:val="22"/>
          <w:lang w:val="vi-VN"/>
        </w:rPr>
        <w:t xml:space="preserve">anh hiệu “Thầy thuốc </w:t>
      </w:r>
      <w:r w:rsidRPr="006C1583">
        <w:rPr>
          <w:sz w:val="28"/>
          <w:szCs w:val="22"/>
          <w:lang w:val="en-US"/>
        </w:rPr>
        <w:t>n</w:t>
      </w:r>
      <w:r w:rsidRPr="006C1583">
        <w:rPr>
          <w:sz w:val="28"/>
          <w:szCs w:val="22"/>
          <w:lang w:val="vi-VN"/>
        </w:rPr>
        <w:t xml:space="preserve">hân dân”, “Thầy thuốc </w:t>
      </w:r>
      <w:r w:rsidRPr="006C1583">
        <w:rPr>
          <w:sz w:val="28"/>
          <w:szCs w:val="22"/>
          <w:lang w:val="en-US"/>
        </w:rPr>
        <w:t>ư</w:t>
      </w:r>
      <w:r w:rsidRPr="006C1583">
        <w:rPr>
          <w:sz w:val="28"/>
          <w:szCs w:val="22"/>
          <w:lang w:val="vi-VN"/>
        </w:rPr>
        <w:t xml:space="preserve">u tú” </w:t>
      </w:r>
      <w:r w:rsidRPr="006C1583">
        <w:rPr>
          <w:sz w:val="28"/>
          <w:szCs w:val="22"/>
          <w:lang w:val="en-US"/>
        </w:rPr>
        <w:t xml:space="preserve">để tặng cho cá nhân </w:t>
      </w:r>
      <w:r w:rsidRPr="006C1583">
        <w:rPr>
          <w:sz w:val="28"/>
          <w:szCs w:val="22"/>
          <w:lang w:val="vi-VN"/>
        </w:rPr>
        <w:t>gồm bác sĩ, dược sĩ, y sĩ, điều dưỡng, kỹ thuật viên</w:t>
      </w:r>
      <w:r w:rsidRPr="006C1583">
        <w:rPr>
          <w:sz w:val="28"/>
          <w:szCs w:val="22"/>
          <w:lang w:val="en-US"/>
        </w:rPr>
        <w:t xml:space="preserve"> ngành y</w:t>
      </w:r>
      <w:r w:rsidRPr="006C1583">
        <w:rPr>
          <w:sz w:val="28"/>
          <w:szCs w:val="22"/>
          <w:lang w:val="vi-VN"/>
        </w:rPr>
        <w:t xml:space="preserve">, </w:t>
      </w:r>
      <w:r w:rsidRPr="006C1583">
        <w:rPr>
          <w:sz w:val="28"/>
          <w:szCs w:val="22"/>
        </w:rPr>
        <w:t xml:space="preserve">hộ sinh, </w:t>
      </w:r>
      <w:r w:rsidRPr="006C1583">
        <w:rPr>
          <w:sz w:val="28"/>
          <w:szCs w:val="22"/>
          <w:lang w:val="vi-VN"/>
        </w:rPr>
        <w:t>lương y, lương dược và cán bộ quản lý y tế.</w:t>
      </w:r>
    </w:p>
    <w:p w:rsidR="00715C6A" w:rsidRPr="006C1583" w:rsidRDefault="00715C6A" w:rsidP="00715C6A">
      <w:pPr>
        <w:pStyle w:val="NormalWeb"/>
        <w:spacing w:before="120" w:beforeAutospacing="0" w:after="120" w:afterAutospacing="0"/>
        <w:ind w:firstLine="567"/>
        <w:jc w:val="both"/>
        <w:rPr>
          <w:sz w:val="28"/>
          <w:szCs w:val="22"/>
          <w:lang w:val="vi-VN"/>
        </w:rPr>
      </w:pPr>
      <w:r w:rsidRPr="006C1583">
        <w:rPr>
          <w:sz w:val="28"/>
          <w:szCs w:val="22"/>
          <w:lang w:val="vi-VN"/>
        </w:rPr>
        <w:t>2.</w:t>
      </w:r>
      <w:r w:rsidRPr="006C1583">
        <w:rPr>
          <w:rStyle w:val="apple-converted-space"/>
          <w:sz w:val="28"/>
          <w:lang w:val="vi-VN"/>
        </w:rPr>
        <w:t> </w:t>
      </w:r>
      <w:r w:rsidRPr="006C1583">
        <w:rPr>
          <w:sz w:val="28"/>
          <w:szCs w:val="22"/>
          <w:lang w:val="vi-VN"/>
        </w:rPr>
        <w:t xml:space="preserve">Danh hiệu “Thầy thuốc </w:t>
      </w:r>
      <w:r w:rsidRPr="006C1583">
        <w:rPr>
          <w:sz w:val="28"/>
          <w:szCs w:val="22"/>
          <w:lang w:val="en-US"/>
        </w:rPr>
        <w:t>n</w:t>
      </w:r>
      <w:r w:rsidRPr="006C1583">
        <w:rPr>
          <w:sz w:val="28"/>
          <w:szCs w:val="22"/>
          <w:lang w:val="vi-VN"/>
        </w:rPr>
        <w:t xml:space="preserve">hân dân” </w:t>
      </w:r>
      <w:r w:rsidRPr="006C1583">
        <w:rPr>
          <w:sz w:val="28"/>
          <w:szCs w:val="22"/>
          <w:lang w:val="en-US"/>
        </w:rPr>
        <w:t>để</w:t>
      </w:r>
      <w:r w:rsidRPr="006C1583">
        <w:rPr>
          <w:sz w:val="28"/>
          <w:szCs w:val="22"/>
          <w:lang w:val="vi-VN"/>
        </w:rPr>
        <w:t xml:space="preserve"> tặng</w:t>
      </w:r>
      <w:r w:rsidRPr="006C1583">
        <w:rPr>
          <w:sz w:val="28"/>
          <w:szCs w:val="22"/>
        </w:rPr>
        <w:t xml:space="preserve"> </w:t>
      </w:r>
      <w:r w:rsidRPr="006C1583">
        <w:rPr>
          <w:sz w:val="28"/>
          <w:szCs w:val="22"/>
          <w:lang w:val="vi-VN"/>
        </w:rPr>
        <w:t xml:space="preserve">cho </w:t>
      </w:r>
      <w:r w:rsidRPr="006C1583">
        <w:rPr>
          <w:sz w:val="28"/>
          <w:szCs w:val="22"/>
          <w:lang w:val="en-US"/>
        </w:rPr>
        <w:t>cá nhân</w:t>
      </w:r>
      <w:r w:rsidRPr="006C1583">
        <w:rPr>
          <w:sz w:val="28"/>
          <w:szCs w:val="22"/>
          <w:lang w:val="vi-VN"/>
        </w:rPr>
        <w:t xml:space="preserve"> quy định tại khoản 1 Điều này đã được tặng danh hiệu “Thầy thuốc </w:t>
      </w:r>
      <w:r w:rsidRPr="006C1583">
        <w:rPr>
          <w:sz w:val="28"/>
          <w:szCs w:val="22"/>
          <w:lang w:val="en-US"/>
        </w:rPr>
        <w:t>ư</w:t>
      </w:r>
      <w:r w:rsidRPr="006C1583">
        <w:rPr>
          <w:sz w:val="28"/>
          <w:szCs w:val="22"/>
          <w:lang w:val="vi-VN"/>
        </w:rPr>
        <w:t>u tú” đạt các tiêu chuẩn sau</w:t>
      </w:r>
      <w:r w:rsidRPr="006C1583">
        <w:rPr>
          <w:sz w:val="28"/>
          <w:szCs w:val="22"/>
          <w:lang w:val="en-US"/>
        </w:rPr>
        <w:t xml:space="preserve"> đây</w:t>
      </w:r>
      <w:r w:rsidRPr="006C1583">
        <w:rPr>
          <w:sz w:val="28"/>
          <w:szCs w:val="22"/>
          <w:lang w:val="vi-VN"/>
        </w:rPr>
        <w:t>:</w:t>
      </w:r>
    </w:p>
    <w:p w:rsidR="00715C6A" w:rsidRPr="006C1583" w:rsidRDefault="00715C6A" w:rsidP="00715C6A">
      <w:pPr>
        <w:pStyle w:val="NormalWeb"/>
        <w:spacing w:before="120" w:beforeAutospacing="0" w:after="120" w:afterAutospacing="0"/>
        <w:ind w:firstLine="567"/>
        <w:jc w:val="both"/>
        <w:rPr>
          <w:sz w:val="28"/>
          <w:szCs w:val="22"/>
          <w:lang w:val="en-US"/>
        </w:rPr>
      </w:pPr>
      <w:r w:rsidRPr="006C1583">
        <w:rPr>
          <w:sz w:val="28"/>
          <w:szCs w:val="22"/>
          <w:lang w:val="vi-VN"/>
        </w:rPr>
        <w:t>a) Trung thành với Tổ quốc;</w:t>
      </w:r>
      <w:r w:rsidRPr="006C1583">
        <w:t xml:space="preserve"> </w:t>
      </w:r>
      <w:r w:rsidRPr="006C1583">
        <w:rPr>
          <w:sz w:val="28"/>
          <w:szCs w:val="22"/>
          <w:lang w:val="vi-VN"/>
        </w:rPr>
        <w:t>chấp hành tốt chủ trương của Đảng, chính sách, pháp luật của Nhà nước</w:t>
      </w:r>
      <w:r w:rsidRPr="006C1583">
        <w:rPr>
          <w:sz w:val="28"/>
          <w:szCs w:val="22"/>
          <w:lang w:val="en-US"/>
        </w:rPr>
        <w:t>;</w:t>
      </w:r>
    </w:p>
    <w:p w:rsidR="00715C6A" w:rsidRPr="006C1583" w:rsidRDefault="00715C6A" w:rsidP="00715C6A">
      <w:pPr>
        <w:pStyle w:val="NormalWeb"/>
        <w:spacing w:before="120" w:beforeAutospacing="0" w:after="120" w:afterAutospacing="0"/>
        <w:ind w:firstLine="567"/>
        <w:jc w:val="both"/>
        <w:rPr>
          <w:sz w:val="28"/>
          <w:szCs w:val="22"/>
          <w:lang w:val="vi-VN"/>
        </w:rPr>
      </w:pPr>
      <w:r w:rsidRPr="006C1583">
        <w:rPr>
          <w:sz w:val="28"/>
          <w:szCs w:val="22"/>
          <w:lang w:val="vi-VN"/>
        </w:rPr>
        <w:t>b) Có phẩm chất đạo đức tốt, tận tụy với nghề, hết lòng thương yêu người bệnh, có tài năng và có nhiều thành tích xuất sắc trong phòng bệnh, chữa bệnh, phát triển khoa học</w:t>
      </w:r>
      <w:r w:rsidRPr="006C1583">
        <w:rPr>
          <w:sz w:val="28"/>
          <w:szCs w:val="22"/>
          <w:lang w:val="en-US"/>
        </w:rPr>
        <w:t xml:space="preserve">, </w:t>
      </w:r>
      <w:r w:rsidRPr="006C1583">
        <w:rPr>
          <w:sz w:val="28"/>
          <w:szCs w:val="22"/>
          <w:lang w:val="vi-VN"/>
        </w:rPr>
        <w:t>kỹ thuật về y tế, có nhiều cống hiến cho sự nghiệp bảo vệ</w:t>
      </w:r>
      <w:r w:rsidRPr="006C1583">
        <w:rPr>
          <w:sz w:val="28"/>
          <w:szCs w:val="22"/>
          <w:lang w:val="en-US"/>
        </w:rPr>
        <w:t>, chăm sóc</w:t>
      </w:r>
      <w:r w:rsidRPr="006C1583">
        <w:rPr>
          <w:sz w:val="28"/>
          <w:szCs w:val="22"/>
          <w:lang w:val="vi-VN"/>
        </w:rPr>
        <w:t xml:space="preserve"> </w:t>
      </w:r>
      <w:r w:rsidRPr="006C1583">
        <w:rPr>
          <w:sz w:val="28"/>
          <w:szCs w:val="22"/>
          <w:lang w:val="en-US"/>
        </w:rPr>
        <w:t xml:space="preserve">và nâng cao </w:t>
      </w:r>
      <w:r w:rsidRPr="006C1583">
        <w:rPr>
          <w:sz w:val="28"/>
          <w:szCs w:val="22"/>
          <w:lang w:val="vi-VN"/>
        </w:rPr>
        <w:t xml:space="preserve">sức khỏe </w:t>
      </w:r>
      <w:r w:rsidRPr="006C1583">
        <w:rPr>
          <w:sz w:val="28"/>
          <w:szCs w:val="22"/>
          <w:lang w:val="en-US"/>
        </w:rPr>
        <w:t>N</w:t>
      </w:r>
      <w:r w:rsidRPr="006C1583">
        <w:rPr>
          <w:sz w:val="28"/>
          <w:szCs w:val="22"/>
          <w:lang w:val="vi-VN"/>
        </w:rPr>
        <w:t xml:space="preserve">hân dân, có ảnh hưởng rộng rãi trong </w:t>
      </w:r>
      <w:r w:rsidRPr="006C1583">
        <w:rPr>
          <w:sz w:val="28"/>
          <w:szCs w:val="22"/>
          <w:lang w:val="en-US"/>
        </w:rPr>
        <w:t>N</w:t>
      </w:r>
      <w:r w:rsidRPr="006C1583">
        <w:rPr>
          <w:sz w:val="28"/>
          <w:szCs w:val="22"/>
          <w:lang w:val="vi-VN"/>
        </w:rPr>
        <w:t>hân dân, được người bệnh và đồng nghiệp tin cậy, kính trọng;</w:t>
      </w:r>
    </w:p>
    <w:p w:rsidR="00715C6A" w:rsidRPr="006C1583" w:rsidRDefault="00715C6A" w:rsidP="00715C6A">
      <w:pPr>
        <w:pStyle w:val="NormalWeb"/>
        <w:spacing w:before="120" w:beforeAutospacing="0" w:after="120" w:afterAutospacing="0"/>
        <w:ind w:firstLine="567"/>
        <w:jc w:val="both"/>
        <w:rPr>
          <w:sz w:val="28"/>
          <w:szCs w:val="22"/>
          <w:lang w:val="vi-VN"/>
        </w:rPr>
      </w:pPr>
      <w:r w:rsidRPr="006C1583">
        <w:rPr>
          <w:sz w:val="28"/>
          <w:szCs w:val="22"/>
          <w:lang w:val="vi-VN"/>
        </w:rPr>
        <w:t xml:space="preserve">c) Có thời gian trực tiếp làm chuyên môn kỹ thuật trong ngành </w:t>
      </w:r>
      <w:r w:rsidRPr="006C1583">
        <w:rPr>
          <w:sz w:val="28"/>
          <w:szCs w:val="22"/>
          <w:lang w:val="en-US"/>
        </w:rPr>
        <w:t xml:space="preserve">y tế </w:t>
      </w:r>
      <w:r w:rsidRPr="006C1583">
        <w:rPr>
          <w:sz w:val="28"/>
          <w:szCs w:val="22"/>
          <w:lang w:val="vi-VN"/>
        </w:rPr>
        <w:t xml:space="preserve">từ 20 năm trở lên; đối với cán bộ quản lý y tế thì phải có thời gian công tác trong ngành </w:t>
      </w:r>
      <w:r w:rsidRPr="006C1583">
        <w:rPr>
          <w:sz w:val="28"/>
          <w:szCs w:val="22"/>
          <w:lang w:val="en-US"/>
        </w:rPr>
        <w:t xml:space="preserve">y tế </w:t>
      </w:r>
      <w:r w:rsidRPr="006C1583">
        <w:rPr>
          <w:sz w:val="28"/>
          <w:szCs w:val="22"/>
          <w:lang w:val="vi-VN"/>
        </w:rPr>
        <w:t>từ 25 năm trở lên</w:t>
      </w:r>
      <w:r w:rsidRPr="006C1583">
        <w:rPr>
          <w:sz w:val="28"/>
          <w:szCs w:val="22"/>
          <w:lang w:val="en-US"/>
        </w:rPr>
        <w:t>,</w:t>
      </w:r>
      <w:r w:rsidRPr="006C1583">
        <w:rPr>
          <w:sz w:val="28"/>
          <w:szCs w:val="22"/>
          <w:lang w:val="vi-VN"/>
        </w:rPr>
        <w:t xml:space="preserve"> trong đó có </w:t>
      </w:r>
      <w:r w:rsidRPr="006C1583">
        <w:rPr>
          <w:sz w:val="28"/>
          <w:szCs w:val="22"/>
          <w:lang w:val="en-US"/>
        </w:rPr>
        <w:t xml:space="preserve">từ </w:t>
      </w:r>
      <w:r w:rsidRPr="006C1583">
        <w:rPr>
          <w:sz w:val="28"/>
          <w:szCs w:val="22"/>
          <w:lang w:val="vi-VN"/>
        </w:rPr>
        <w:t>15 năm trở lên trực tiếp làm chuyên môn kỹ thuật</w:t>
      </w:r>
      <w:r w:rsidRPr="006C1583">
        <w:rPr>
          <w:sz w:val="28"/>
          <w:szCs w:val="22"/>
          <w:lang w:val="en-GB"/>
        </w:rPr>
        <w:t xml:space="preserve"> trong ngành y tế</w:t>
      </w:r>
      <w:r w:rsidRPr="006C1583">
        <w:rPr>
          <w:sz w:val="28"/>
          <w:szCs w:val="22"/>
          <w:lang w:val="vi-VN"/>
        </w:rPr>
        <w:t>.</w:t>
      </w:r>
    </w:p>
    <w:p w:rsidR="00715C6A" w:rsidRPr="003068D8" w:rsidRDefault="00715C6A" w:rsidP="00715C6A">
      <w:pPr>
        <w:pStyle w:val="NormalWeb"/>
        <w:spacing w:before="120" w:beforeAutospacing="0" w:after="120" w:afterAutospacing="0"/>
        <w:ind w:firstLine="567"/>
        <w:jc w:val="both"/>
        <w:rPr>
          <w:b/>
          <w:sz w:val="28"/>
          <w:szCs w:val="22"/>
          <w:lang w:val="vi-VN"/>
        </w:rPr>
      </w:pPr>
      <w:r w:rsidRPr="003068D8">
        <w:rPr>
          <w:b/>
          <w:sz w:val="28"/>
          <w:szCs w:val="22"/>
          <w:lang w:val="vi-VN"/>
        </w:rPr>
        <w:t xml:space="preserve">3. Danh hiệu “Thầy thuốc </w:t>
      </w:r>
      <w:r w:rsidRPr="003068D8">
        <w:rPr>
          <w:b/>
          <w:sz w:val="28"/>
          <w:szCs w:val="22"/>
          <w:lang w:val="en-US"/>
        </w:rPr>
        <w:t>ư</w:t>
      </w:r>
      <w:r w:rsidRPr="003068D8">
        <w:rPr>
          <w:b/>
          <w:sz w:val="28"/>
          <w:szCs w:val="22"/>
          <w:lang w:val="vi-VN"/>
        </w:rPr>
        <w:t xml:space="preserve">u tú” </w:t>
      </w:r>
      <w:r w:rsidRPr="003068D8">
        <w:rPr>
          <w:b/>
          <w:sz w:val="28"/>
          <w:szCs w:val="22"/>
          <w:lang w:val="en-US"/>
        </w:rPr>
        <w:t>để</w:t>
      </w:r>
      <w:r w:rsidRPr="003068D8">
        <w:rPr>
          <w:b/>
          <w:sz w:val="28"/>
          <w:szCs w:val="22"/>
          <w:lang w:val="vi-VN"/>
        </w:rPr>
        <w:t xml:space="preserve"> tặng</w:t>
      </w:r>
      <w:r w:rsidRPr="003068D8">
        <w:rPr>
          <w:b/>
          <w:sz w:val="28"/>
          <w:szCs w:val="22"/>
        </w:rPr>
        <w:t xml:space="preserve"> </w:t>
      </w:r>
      <w:r w:rsidRPr="003068D8">
        <w:rPr>
          <w:b/>
          <w:sz w:val="28"/>
          <w:szCs w:val="22"/>
          <w:lang w:val="vi-VN"/>
        </w:rPr>
        <w:t xml:space="preserve">cho </w:t>
      </w:r>
      <w:r w:rsidRPr="003068D8">
        <w:rPr>
          <w:b/>
          <w:sz w:val="28"/>
          <w:szCs w:val="22"/>
          <w:lang w:val="en-US"/>
        </w:rPr>
        <w:t xml:space="preserve">cá nhân </w:t>
      </w:r>
      <w:r w:rsidRPr="003068D8">
        <w:rPr>
          <w:b/>
          <w:sz w:val="28"/>
          <w:szCs w:val="22"/>
          <w:lang w:val="vi-VN"/>
        </w:rPr>
        <w:t>quy định tại khoản 1 Điều này đạt các tiêu chuẩn sau</w:t>
      </w:r>
      <w:r w:rsidRPr="003068D8">
        <w:rPr>
          <w:b/>
          <w:sz w:val="28"/>
          <w:szCs w:val="22"/>
          <w:lang w:val="en-US"/>
        </w:rPr>
        <w:t xml:space="preserve"> đây</w:t>
      </w:r>
      <w:r w:rsidRPr="003068D8">
        <w:rPr>
          <w:b/>
          <w:sz w:val="28"/>
          <w:szCs w:val="22"/>
          <w:lang w:val="vi-VN"/>
        </w:rPr>
        <w:t>:</w:t>
      </w:r>
    </w:p>
    <w:p w:rsidR="00715C6A" w:rsidRPr="006C1583" w:rsidRDefault="00715C6A" w:rsidP="00715C6A">
      <w:pPr>
        <w:pStyle w:val="NormalWeb"/>
        <w:spacing w:before="120" w:beforeAutospacing="0" w:after="120" w:afterAutospacing="0"/>
        <w:ind w:firstLine="567"/>
        <w:jc w:val="both"/>
        <w:rPr>
          <w:sz w:val="28"/>
          <w:szCs w:val="22"/>
          <w:lang w:val="en-US"/>
        </w:rPr>
      </w:pPr>
      <w:r w:rsidRPr="006C1583">
        <w:rPr>
          <w:sz w:val="28"/>
          <w:szCs w:val="22"/>
          <w:lang w:val="vi-VN"/>
        </w:rPr>
        <w:t>a) Trung thành với Tổ quốc;</w:t>
      </w:r>
      <w:r w:rsidRPr="006C1583">
        <w:t xml:space="preserve"> </w:t>
      </w:r>
      <w:r w:rsidRPr="006C1583">
        <w:rPr>
          <w:sz w:val="28"/>
          <w:szCs w:val="22"/>
          <w:lang w:val="vi-VN"/>
        </w:rPr>
        <w:t>chấp hành tốt chủ trương của Đảng, chính sách, pháp luật của Nhà nước</w:t>
      </w:r>
      <w:r w:rsidRPr="006C1583">
        <w:rPr>
          <w:sz w:val="28"/>
          <w:szCs w:val="22"/>
          <w:lang w:val="en-US"/>
        </w:rPr>
        <w:t>;</w:t>
      </w:r>
    </w:p>
    <w:p w:rsidR="00715C6A" w:rsidRPr="006C1583" w:rsidRDefault="00715C6A" w:rsidP="00715C6A">
      <w:pPr>
        <w:pStyle w:val="NormalWeb"/>
        <w:spacing w:before="120" w:beforeAutospacing="0" w:after="120" w:afterAutospacing="0"/>
        <w:ind w:firstLine="567"/>
        <w:jc w:val="both"/>
        <w:rPr>
          <w:sz w:val="28"/>
          <w:szCs w:val="22"/>
          <w:lang w:val="vi-VN"/>
        </w:rPr>
      </w:pPr>
      <w:r w:rsidRPr="006C1583">
        <w:rPr>
          <w:sz w:val="28"/>
          <w:szCs w:val="22"/>
          <w:lang w:val="vi-VN"/>
        </w:rPr>
        <w:t>b) Có phẩm chất đạo đức tốt, tận tụy với nghề, hết lòng thương yêu người bệnh, có tài năng, có nhiều thành tích xuất sắc trong nghề, được người bệnh</w:t>
      </w:r>
      <w:r w:rsidRPr="006C1583">
        <w:rPr>
          <w:sz w:val="28"/>
          <w:szCs w:val="22"/>
          <w:lang w:val="en-US"/>
        </w:rPr>
        <w:t>,</w:t>
      </w:r>
      <w:r w:rsidRPr="006C1583">
        <w:rPr>
          <w:sz w:val="28"/>
          <w:szCs w:val="22"/>
          <w:lang w:val="vi-VN"/>
        </w:rPr>
        <w:t xml:space="preserve"> đồng nghiệp </w:t>
      </w:r>
      <w:r w:rsidRPr="006C1583">
        <w:rPr>
          <w:sz w:val="28"/>
          <w:szCs w:val="22"/>
          <w:lang w:val="en-US"/>
        </w:rPr>
        <w:t>và Nhân dân tin cậy, kính trọng</w:t>
      </w:r>
      <w:r w:rsidRPr="006C1583">
        <w:rPr>
          <w:sz w:val="28"/>
          <w:szCs w:val="22"/>
          <w:lang w:val="vi-VN"/>
        </w:rPr>
        <w:t>;</w:t>
      </w:r>
    </w:p>
    <w:p w:rsidR="00715C6A" w:rsidRPr="006C1583" w:rsidRDefault="00715C6A" w:rsidP="00715C6A">
      <w:pPr>
        <w:pStyle w:val="NormalWeb"/>
        <w:spacing w:before="120" w:beforeAutospacing="0" w:after="120" w:afterAutospacing="0"/>
        <w:ind w:firstLine="567"/>
        <w:jc w:val="both"/>
        <w:rPr>
          <w:sz w:val="28"/>
          <w:szCs w:val="22"/>
          <w:lang w:val="vi-VN"/>
        </w:rPr>
      </w:pPr>
      <w:r w:rsidRPr="006C1583">
        <w:rPr>
          <w:sz w:val="28"/>
          <w:szCs w:val="22"/>
          <w:lang w:val="vi-VN"/>
        </w:rPr>
        <w:t xml:space="preserve">c) Có thời gian trực tiếp làm chuyên môn kỹ thuật trong ngành </w:t>
      </w:r>
      <w:r w:rsidRPr="006C1583">
        <w:rPr>
          <w:sz w:val="28"/>
          <w:szCs w:val="22"/>
          <w:lang w:val="en-US"/>
        </w:rPr>
        <w:t xml:space="preserve">y tế </w:t>
      </w:r>
      <w:r w:rsidRPr="006C1583">
        <w:rPr>
          <w:sz w:val="28"/>
          <w:szCs w:val="22"/>
          <w:lang w:val="vi-VN"/>
        </w:rPr>
        <w:t xml:space="preserve">từ </w:t>
      </w:r>
      <w:r w:rsidRPr="003068D8">
        <w:rPr>
          <w:b/>
          <w:sz w:val="28"/>
          <w:szCs w:val="22"/>
          <w:lang w:val="vi-VN"/>
        </w:rPr>
        <w:t xml:space="preserve">15 năm </w:t>
      </w:r>
      <w:r w:rsidRPr="006C1583">
        <w:rPr>
          <w:sz w:val="28"/>
          <w:szCs w:val="22"/>
          <w:lang w:val="vi-VN"/>
        </w:rPr>
        <w:t xml:space="preserve">trở lên; đối với cán bộ quản lý y tế thì phải có thời gian công tác trong ngành </w:t>
      </w:r>
      <w:r w:rsidRPr="006C1583">
        <w:rPr>
          <w:sz w:val="28"/>
          <w:szCs w:val="22"/>
          <w:lang w:val="en-US"/>
        </w:rPr>
        <w:t xml:space="preserve">y tế </w:t>
      </w:r>
      <w:r w:rsidRPr="006C1583">
        <w:rPr>
          <w:sz w:val="28"/>
          <w:szCs w:val="22"/>
          <w:lang w:val="vi-VN"/>
        </w:rPr>
        <w:t xml:space="preserve">từ </w:t>
      </w:r>
      <w:r w:rsidRPr="003068D8">
        <w:rPr>
          <w:b/>
          <w:sz w:val="28"/>
          <w:szCs w:val="22"/>
          <w:lang w:val="vi-VN"/>
        </w:rPr>
        <w:t>20 năm trở lên</w:t>
      </w:r>
      <w:r w:rsidRPr="006C1583">
        <w:rPr>
          <w:sz w:val="28"/>
          <w:szCs w:val="22"/>
          <w:lang w:val="en-US"/>
        </w:rPr>
        <w:t>,</w:t>
      </w:r>
      <w:r w:rsidRPr="006C1583">
        <w:rPr>
          <w:sz w:val="28"/>
          <w:szCs w:val="22"/>
          <w:lang w:val="vi-VN"/>
        </w:rPr>
        <w:t xml:space="preserve"> trong đó có </w:t>
      </w:r>
      <w:r w:rsidRPr="00636B1D">
        <w:rPr>
          <w:b/>
          <w:sz w:val="28"/>
          <w:szCs w:val="22"/>
          <w:lang w:val="en-US"/>
        </w:rPr>
        <w:t xml:space="preserve">từ </w:t>
      </w:r>
      <w:r w:rsidRPr="00636B1D">
        <w:rPr>
          <w:b/>
          <w:sz w:val="28"/>
          <w:szCs w:val="22"/>
          <w:lang w:val="vi-VN"/>
        </w:rPr>
        <w:t xml:space="preserve">10 năm trở lên </w:t>
      </w:r>
      <w:r w:rsidRPr="006C1583">
        <w:rPr>
          <w:sz w:val="28"/>
          <w:szCs w:val="22"/>
          <w:lang w:val="vi-VN"/>
        </w:rPr>
        <w:t>trực tiếp làm chuyên môn kỹ thuật</w:t>
      </w:r>
      <w:r w:rsidRPr="006C1583">
        <w:rPr>
          <w:sz w:val="28"/>
          <w:szCs w:val="22"/>
          <w:lang w:val="en-US"/>
        </w:rPr>
        <w:t xml:space="preserve"> trong ngành y tế</w:t>
      </w:r>
      <w:r w:rsidRPr="006C1583">
        <w:rPr>
          <w:sz w:val="28"/>
          <w:szCs w:val="22"/>
          <w:lang w:val="vi-VN"/>
        </w:rPr>
        <w:t>.</w:t>
      </w:r>
    </w:p>
    <w:p w:rsidR="00715C6A" w:rsidRPr="006C1583" w:rsidRDefault="00715C6A" w:rsidP="00715C6A">
      <w:pPr>
        <w:autoSpaceDE w:val="0"/>
        <w:autoSpaceDN w:val="0"/>
        <w:spacing w:before="120" w:after="120" w:line="240" w:lineRule="auto"/>
        <w:ind w:firstLine="567"/>
        <w:jc w:val="both"/>
        <w:rPr>
          <w:rFonts w:ascii="Times New Roman" w:eastAsia="Times New Roman" w:hAnsi="Times New Roman" w:cs="Times New Roman"/>
          <w:sz w:val="28"/>
          <w:lang w:val="vi-VN" w:eastAsia="x-none"/>
        </w:rPr>
      </w:pPr>
      <w:r w:rsidRPr="006C1583">
        <w:rPr>
          <w:rFonts w:ascii="Times New Roman" w:eastAsia="Times New Roman" w:hAnsi="Times New Roman" w:cs="Times New Roman"/>
          <w:sz w:val="28"/>
          <w:lang w:val="vi-VN" w:eastAsia="x-none"/>
        </w:rPr>
        <w:t>4.</w:t>
      </w:r>
      <w:r w:rsidRPr="006C1583">
        <w:rPr>
          <w:rFonts w:ascii="Times New Roman" w:eastAsia="Times New Roman" w:hAnsi="Times New Roman" w:cs="Times New Roman"/>
          <w:sz w:val="28"/>
          <w:lang w:eastAsia="x-none"/>
        </w:rPr>
        <w:t> </w:t>
      </w:r>
      <w:r w:rsidRPr="006C1583">
        <w:rPr>
          <w:rFonts w:ascii="Times New Roman" w:eastAsia="Times New Roman" w:hAnsi="Times New Roman" w:cs="Times New Roman"/>
          <w:sz w:val="28"/>
          <w:lang w:val="vi-VN" w:eastAsia="x-none"/>
        </w:rPr>
        <w:t>Thời gian công tác ở địa bàn biên giới, trên biển, hải đảo, vùng có điều kiện kinh tế - xã hội đặc biệt khó khăn theo quy định của Chính phủ được nhân hệ số 02 khi tính thời gian công tác để xét tặng danh hiệu “Thầy thuốc nhân dân”, “Thầy thuốc ưu tú”.</w:t>
      </w:r>
    </w:p>
    <w:p w:rsidR="00715C6A" w:rsidRPr="006C1583" w:rsidRDefault="00715C6A" w:rsidP="00715C6A">
      <w:pPr>
        <w:spacing w:before="120" w:after="120" w:line="240" w:lineRule="auto"/>
        <w:ind w:firstLine="567"/>
        <w:jc w:val="both"/>
        <w:rPr>
          <w:rFonts w:ascii="Times New Roman" w:eastAsia="Times New Roman" w:hAnsi="Times New Roman" w:cs="Times New Roman"/>
          <w:sz w:val="28"/>
          <w:lang w:val="vi-VN" w:eastAsia="x-none"/>
        </w:rPr>
      </w:pPr>
      <w:r w:rsidRPr="006C1583">
        <w:rPr>
          <w:rFonts w:ascii="Times New Roman" w:eastAsia="Times New Roman" w:hAnsi="Times New Roman" w:cs="Times New Roman"/>
          <w:sz w:val="28"/>
          <w:lang w:val="vi-VN" w:eastAsia="x-none"/>
        </w:rPr>
        <w:t>5. Danh hiệu “Thầy thuốc nhân dân”, “Thầy thuốc ưu tú” được xét tặng và công bố 03 năm một lần vào dịp kỷ niệm ngày Thầy thuốc Việt Nam.</w:t>
      </w:r>
    </w:p>
    <w:p w:rsidR="00715C6A" w:rsidRPr="006C1583" w:rsidRDefault="00715C6A" w:rsidP="00715C6A">
      <w:pPr>
        <w:autoSpaceDE w:val="0"/>
        <w:autoSpaceDN w:val="0"/>
        <w:spacing w:before="120" w:after="120" w:line="240" w:lineRule="auto"/>
        <w:ind w:firstLine="567"/>
        <w:jc w:val="both"/>
        <w:rPr>
          <w:rFonts w:ascii="Times New Roman" w:eastAsia="Times New Roman" w:hAnsi="Times New Roman" w:cs="Times New Roman"/>
          <w:sz w:val="28"/>
          <w:lang w:val="vi-VN" w:eastAsia="x-none"/>
        </w:rPr>
      </w:pPr>
      <w:r w:rsidRPr="006C1583">
        <w:rPr>
          <w:rFonts w:ascii="Times New Roman" w:eastAsia="Times New Roman" w:hAnsi="Times New Roman" w:cs="Times New Roman"/>
          <w:sz w:val="28"/>
          <w:lang w:val="vi-VN" w:eastAsia="x-none"/>
        </w:rPr>
        <w:t>6. Chính phủ quy định chi tiết Điều này.</w:t>
      </w:r>
    </w:p>
    <w:p w:rsidR="00715C6A" w:rsidRPr="006C1583" w:rsidRDefault="00715C6A" w:rsidP="00987560">
      <w:pPr>
        <w:rPr>
          <w:rFonts w:ascii="Times New Roman" w:hAnsi="Times New Roman" w:cs="Times New Roman"/>
        </w:rPr>
      </w:pPr>
    </w:p>
    <w:p w:rsidR="006D1954" w:rsidRPr="006C1583" w:rsidRDefault="006D1954" w:rsidP="006D1954">
      <w:pPr>
        <w:jc w:val="center"/>
        <w:rPr>
          <w:rFonts w:ascii="Times New Roman" w:eastAsia="Times New Roman" w:hAnsi="Times New Roman" w:cs="Times New Roman"/>
          <w:b/>
          <w:sz w:val="28"/>
          <w:lang w:val="vi-VN" w:eastAsia="x-none"/>
        </w:rPr>
      </w:pPr>
    </w:p>
    <w:p w:rsidR="006D1954" w:rsidRPr="006C1583" w:rsidRDefault="006D1954" w:rsidP="006D1954">
      <w:pPr>
        <w:jc w:val="center"/>
        <w:rPr>
          <w:rFonts w:ascii="Times New Roman" w:eastAsia="Times New Roman" w:hAnsi="Times New Roman" w:cs="Times New Roman"/>
          <w:b/>
          <w:sz w:val="28"/>
          <w:lang w:val="vi-VN" w:eastAsia="x-none"/>
        </w:rPr>
      </w:pPr>
    </w:p>
    <w:p w:rsidR="006D1954" w:rsidRPr="006C1583" w:rsidRDefault="006D1954" w:rsidP="006D1954">
      <w:pPr>
        <w:jc w:val="center"/>
        <w:rPr>
          <w:rFonts w:ascii="Times New Roman" w:eastAsia="Times New Roman" w:hAnsi="Times New Roman" w:cs="Times New Roman"/>
          <w:b/>
          <w:sz w:val="28"/>
          <w:lang w:val="vi-VN" w:eastAsia="x-none"/>
        </w:rPr>
      </w:pPr>
    </w:p>
    <w:p w:rsidR="006D1954" w:rsidRPr="006C1583" w:rsidRDefault="003068D8" w:rsidP="003068D8">
      <w:pPr>
        <w:ind w:firstLine="567"/>
        <w:rPr>
          <w:rFonts w:ascii="Times New Roman" w:eastAsia="Times New Roman" w:hAnsi="Times New Roman" w:cs="Times New Roman"/>
          <w:b/>
          <w:sz w:val="28"/>
          <w:lang w:eastAsia="x-none"/>
        </w:rPr>
      </w:pPr>
      <w:r>
        <w:rPr>
          <w:rFonts w:ascii="Times New Roman" w:eastAsia="Times New Roman" w:hAnsi="Times New Roman" w:cs="Times New Roman"/>
          <w:b/>
          <w:sz w:val="28"/>
          <w:lang w:eastAsia="x-none"/>
        </w:rPr>
        <w:t xml:space="preserve">II. THEO </w:t>
      </w:r>
      <w:r w:rsidR="006D1954" w:rsidRPr="006C1583">
        <w:rPr>
          <w:rFonts w:ascii="Times New Roman" w:eastAsia="Times New Roman" w:hAnsi="Times New Roman" w:cs="Times New Roman"/>
          <w:b/>
          <w:sz w:val="28"/>
          <w:lang w:eastAsia="x-none"/>
        </w:rPr>
        <w:t>NGHỊ ĐỊNH 25/2024/NĐ-CP</w:t>
      </w:r>
    </w:p>
    <w:p w:rsidR="00715C6A" w:rsidRPr="006C1583" w:rsidRDefault="00715C6A" w:rsidP="003068D8">
      <w:pPr>
        <w:ind w:firstLine="567"/>
        <w:rPr>
          <w:rFonts w:ascii="Times New Roman" w:eastAsia="Times New Roman" w:hAnsi="Times New Roman" w:cs="Times New Roman"/>
          <w:b/>
          <w:sz w:val="28"/>
          <w:lang w:val="vi-VN" w:eastAsia="x-none"/>
        </w:rPr>
      </w:pPr>
      <w:r w:rsidRPr="006C1583">
        <w:rPr>
          <w:rFonts w:ascii="Times New Roman" w:eastAsia="Times New Roman" w:hAnsi="Times New Roman" w:cs="Times New Roman"/>
          <w:b/>
          <w:sz w:val="28"/>
          <w:lang w:val="vi-VN" w:eastAsia="x-none"/>
        </w:rPr>
        <w:t>Điều 8. Tiêu chuẩn xét tặng danh hiệu “Thầy thuốc ưu tú"</w:t>
      </w:r>
    </w:p>
    <w:p w:rsidR="00715C6A" w:rsidRPr="006C1583" w:rsidRDefault="00715C6A" w:rsidP="003068D8">
      <w:pPr>
        <w:pStyle w:val="ListParagraph"/>
        <w:numPr>
          <w:ilvl w:val="0"/>
          <w:numId w:val="1"/>
        </w:numPr>
        <w:ind w:left="0" w:firstLine="360"/>
        <w:jc w:val="both"/>
        <w:rPr>
          <w:rFonts w:ascii="Times New Roman" w:eastAsia="Times New Roman" w:hAnsi="Times New Roman" w:cs="Times New Roman"/>
          <w:sz w:val="28"/>
          <w:lang w:val="vi-VN" w:eastAsia="x-none"/>
        </w:rPr>
      </w:pPr>
      <w:r w:rsidRPr="006C1583">
        <w:rPr>
          <w:rFonts w:ascii="Times New Roman" w:eastAsia="Times New Roman" w:hAnsi="Times New Roman" w:cs="Times New Roman"/>
          <w:sz w:val="28"/>
          <w:lang w:val="vi-VN" w:eastAsia="x-none"/>
        </w:rPr>
        <w:t xml:space="preserve">Cá nhân không thuộc đối tượng tại khoản 4 Điều này phải đạt các tiêu chuẩn quy định tại các điểm a, b và c khoản 3 Điều 65 Luật Thi đua, khen thưởng, có tài năng xuất sắc trong nghiên cứu, phát triển khoa học, kỹ thuật, công nghệ về y tế, đạt được một trong các tiêu chuẩn sau: </w:t>
      </w:r>
    </w:p>
    <w:p w:rsidR="00715C6A" w:rsidRPr="006C1583" w:rsidRDefault="00715C6A" w:rsidP="006D1954">
      <w:pPr>
        <w:pStyle w:val="ListParagraph"/>
        <w:numPr>
          <w:ilvl w:val="0"/>
          <w:numId w:val="2"/>
        </w:numPr>
        <w:ind w:left="0" w:firstLine="720"/>
        <w:jc w:val="both"/>
        <w:rPr>
          <w:rFonts w:ascii="Times New Roman" w:eastAsia="Times New Roman" w:hAnsi="Times New Roman" w:cs="Times New Roman"/>
          <w:sz w:val="28"/>
          <w:lang w:val="vi-VN" w:eastAsia="x-none"/>
        </w:rPr>
      </w:pPr>
      <w:r w:rsidRPr="006C1583">
        <w:rPr>
          <w:rFonts w:ascii="Times New Roman" w:eastAsia="Times New Roman" w:hAnsi="Times New Roman" w:cs="Times New Roman"/>
          <w:sz w:val="28"/>
          <w:lang w:val="vi-VN" w:eastAsia="x-none"/>
        </w:rPr>
        <w:t xml:space="preserve">Chủ nhiệm ít nhất 02 nhiệm vụ khoa học và công nghệ cấp cơ sở đã được nghiệm thu, kết quả đánh giá, xếp loại ở mức đạt trở lên; </w:t>
      </w:r>
    </w:p>
    <w:p w:rsidR="00715C6A" w:rsidRPr="006C1583" w:rsidRDefault="00715C6A" w:rsidP="006D1954">
      <w:pPr>
        <w:pStyle w:val="ListParagraph"/>
        <w:numPr>
          <w:ilvl w:val="0"/>
          <w:numId w:val="2"/>
        </w:numPr>
        <w:ind w:left="0" w:firstLine="720"/>
        <w:jc w:val="both"/>
        <w:rPr>
          <w:rFonts w:ascii="Times New Roman" w:eastAsia="Times New Roman" w:hAnsi="Times New Roman" w:cs="Times New Roman"/>
          <w:sz w:val="28"/>
          <w:lang w:val="vi-VN" w:eastAsia="x-none"/>
        </w:rPr>
      </w:pPr>
      <w:r w:rsidRPr="006C1583">
        <w:rPr>
          <w:rFonts w:ascii="Times New Roman" w:eastAsia="Times New Roman" w:hAnsi="Times New Roman" w:cs="Times New Roman"/>
          <w:sz w:val="28"/>
          <w:lang w:val="vi-VN" w:eastAsia="x-none"/>
        </w:rPr>
        <w:t xml:space="preserve">Là thành viên nghiên cứu chính thực hiện ít nhất 02 nhiệm vụ khoa học và công nghệ cấp bộ, tỉnh đã được nghiệm thu, kết quả đánh giá, xếp loại ở mức đạt trở lên; </w:t>
      </w:r>
    </w:p>
    <w:p w:rsidR="00715C6A" w:rsidRPr="006C1583" w:rsidRDefault="00715C6A" w:rsidP="006D1954">
      <w:pPr>
        <w:pStyle w:val="ListParagraph"/>
        <w:numPr>
          <w:ilvl w:val="0"/>
          <w:numId w:val="2"/>
        </w:numPr>
        <w:ind w:left="0" w:firstLine="720"/>
        <w:jc w:val="both"/>
        <w:rPr>
          <w:rFonts w:ascii="Times New Roman" w:eastAsia="Times New Roman" w:hAnsi="Times New Roman" w:cs="Times New Roman"/>
          <w:sz w:val="28"/>
          <w:lang w:val="vi-VN" w:eastAsia="x-none"/>
        </w:rPr>
      </w:pPr>
      <w:r w:rsidRPr="006C1583">
        <w:rPr>
          <w:rFonts w:ascii="Times New Roman" w:eastAsia="Times New Roman" w:hAnsi="Times New Roman" w:cs="Times New Roman"/>
          <w:sz w:val="28"/>
          <w:lang w:val="vi-VN" w:eastAsia="x-none"/>
        </w:rPr>
        <w:t xml:space="preserve">Là thư ký ít nhất 01 nhiệm vụ khoa học và công nghệ cấp bộ, tỉnh đã được nghiệm thu, kết quả đánh giá, xếp loại ở mức đạt trở lên; </w:t>
      </w:r>
    </w:p>
    <w:p w:rsidR="00715C6A" w:rsidRPr="006C1583" w:rsidRDefault="00715C6A" w:rsidP="006D1954">
      <w:pPr>
        <w:pStyle w:val="ListParagraph"/>
        <w:numPr>
          <w:ilvl w:val="0"/>
          <w:numId w:val="2"/>
        </w:numPr>
        <w:ind w:left="0" w:firstLine="720"/>
        <w:jc w:val="both"/>
        <w:rPr>
          <w:rFonts w:ascii="Times New Roman" w:eastAsia="Times New Roman" w:hAnsi="Times New Roman" w:cs="Times New Roman"/>
          <w:sz w:val="28"/>
          <w:lang w:val="vi-VN" w:eastAsia="x-none"/>
        </w:rPr>
      </w:pPr>
      <w:r w:rsidRPr="006C1583">
        <w:rPr>
          <w:rFonts w:ascii="Times New Roman" w:eastAsia="Times New Roman" w:hAnsi="Times New Roman" w:cs="Times New Roman"/>
          <w:sz w:val="28"/>
          <w:lang w:val="vi-VN" w:eastAsia="x-none"/>
        </w:rPr>
        <w:t xml:space="preserve">Là thành viên nghiên cứu chính thực hiện ít nhất 01 nhiệm vụ khoa học và công nghệ cấp quốc gia đã được nghiệm thu, kết quả đánh giá, xếp loại ở mức đạt trở lên; </w:t>
      </w:r>
    </w:p>
    <w:p w:rsidR="00715C6A" w:rsidRPr="006C1583" w:rsidRDefault="00715C6A" w:rsidP="006D1954">
      <w:pPr>
        <w:pStyle w:val="ListParagraph"/>
        <w:numPr>
          <w:ilvl w:val="0"/>
          <w:numId w:val="2"/>
        </w:numPr>
        <w:ind w:left="0" w:firstLine="720"/>
        <w:jc w:val="both"/>
        <w:rPr>
          <w:rFonts w:ascii="Times New Roman" w:eastAsia="Times New Roman" w:hAnsi="Times New Roman" w:cs="Times New Roman"/>
          <w:sz w:val="28"/>
          <w:lang w:val="vi-VN" w:eastAsia="x-none"/>
        </w:rPr>
      </w:pPr>
      <w:r w:rsidRPr="006C1583">
        <w:rPr>
          <w:rFonts w:ascii="Times New Roman" w:eastAsia="Times New Roman" w:hAnsi="Times New Roman" w:cs="Times New Roman"/>
          <w:sz w:val="28"/>
          <w:lang w:val="vi-VN" w:eastAsia="x-none"/>
        </w:rPr>
        <w:t xml:space="preserve">Là chủ nhiệm ít nhất 01 nhiệm vụ khoa học và công nghệ cấp cơ sở và thành viên nghiên cứu chính thực hiện ít nhất 01 nhiệm vụ khoa học và công nghệ cấp bộ, tỉnh đã được nghiệm thu, kết quả đánh giá, xếp loại ở mức đạt trở lên; </w:t>
      </w:r>
    </w:p>
    <w:p w:rsidR="00715C6A" w:rsidRPr="006C1583" w:rsidRDefault="00715C6A" w:rsidP="006D1954">
      <w:pPr>
        <w:pStyle w:val="ListParagraph"/>
        <w:numPr>
          <w:ilvl w:val="0"/>
          <w:numId w:val="2"/>
        </w:numPr>
        <w:ind w:left="0" w:firstLine="720"/>
        <w:jc w:val="both"/>
        <w:rPr>
          <w:rFonts w:ascii="Times New Roman" w:eastAsia="Times New Roman" w:hAnsi="Times New Roman" w:cs="Times New Roman"/>
          <w:sz w:val="28"/>
          <w:lang w:val="vi-VN" w:eastAsia="x-none"/>
        </w:rPr>
      </w:pPr>
      <w:r w:rsidRPr="006C1583">
        <w:rPr>
          <w:rFonts w:ascii="Times New Roman" w:eastAsia="Times New Roman" w:hAnsi="Times New Roman" w:cs="Times New Roman"/>
          <w:sz w:val="28"/>
          <w:lang w:val="vi-VN" w:eastAsia="x-none"/>
        </w:rPr>
        <w:t xml:space="preserve">Là tác giả ít nhất 01 sáng kiến được ứng dụng mang lại hiệu quả cao, có phạm vi ảnh hưởng rộng rãi được bộ, ban, ngành, tỉnh công nhận. Không yêu cầu áp dụng tiêu chuẩn về nhiệm vụ khoa học và công nghệ, sáng kiến đối với cá nhân công tác ở địa bàn biên giới, trên biển, hải đảo, vùng có điều kiện kinh tế - xã hội đặc biệt khó khăn theo quy định của Chính phủ và công tác trong các lĩnh vực: phong, lao, tâm thần, giải phẫu bệnh, pháp y, pháp y tâm thần, phòng chống dịch bệnh nguy hiểm, cấp cứu 115, hồi sức cắp cứu hoặc công tác trong các cơ sở giam giữ. </w:t>
      </w:r>
    </w:p>
    <w:p w:rsidR="00715C6A" w:rsidRPr="006C1583" w:rsidRDefault="00715C6A" w:rsidP="006D1954">
      <w:pPr>
        <w:ind w:firstLine="720"/>
        <w:jc w:val="both"/>
        <w:rPr>
          <w:rFonts w:ascii="Times New Roman" w:eastAsia="Times New Roman" w:hAnsi="Times New Roman" w:cs="Times New Roman"/>
          <w:sz w:val="28"/>
          <w:lang w:val="vi-VN" w:eastAsia="x-none"/>
        </w:rPr>
      </w:pPr>
      <w:r w:rsidRPr="006C1583">
        <w:rPr>
          <w:rFonts w:ascii="Times New Roman" w:eastAsia="Times New Roman" w:hAnsi="Times New Roman" w:cs="Times New Roman"/>
          <w:sz w:val="28"/>
          <w:lang w:val="vi-VN" w:eastAsia="x-none"/>
        </w:rPr>
        <w:t xml:space="preserve">2. Cá nhân quy định tại khoản 1 Điều này phải có thành tích xuất sắc trong công tác y tế, đạt một trong các tiêu chuẩn sau: </w:t>
      </w:r>
    </w:p>
    <w:p w:rsidR="00715C6A" w:rsidRPr="006C1583" w:rsidRDefault="00715C6A" w:rsidP="003068D8">
      <w:pPr>
        <w:ind w:firstLine="720"/>
        <w:rPr>
          <w:rFonts w:ascii="Times New Roman" w:eastAsia="Times New Roman" w:hAnsi="Times New Roman" w:cs="Times New Roman"/>
          <w:sz w:val="28"/>
          <w:lang w:val="vi-VN" w:eastAsia="x-none"/>
        </w:rPr>
      </w:pPr>
      <w:r w:rsidRPr="006C1583">
        <w:rPr>
          <w:rFonts w:ascii="Times New Roman" w:eastAsia="Times New Roman" w:hAnsi="Times New Roman" w:cs="Times New Roman"/>
          <w:sz w:val="28"/>
          <w:lang w:val="vi-VN" w:eastAsia="x-none"/>
        </w:rPr>
        <w:t xml:space="preserve">a) Đã được tặng Huân chương Lao động hoặc Huân chương Bảo vệ Tổ quốc từ hạng Ba trở lên; </w:t>
      </w:r>
    </w:p>
    <w:p w:rsidR="00715C6A" w:rsidRPr="006C1583" w:rsidRDefault="00715C6A" w:rsidP="00715C6A">
      <w:pPr>
        <w:ind w:left="720"/>
        <w:rPr>
          <w:rFonts w:ascii="Times New Roman" w:eastAsia="Times New Roman" w:hAnsi="Times New Roman" w:cs="Times New Roman"/>
          <w:sz w:val="28"/>
          <w:lang w:val="vi-VN" w:eastAsia="x-none"/>
        </w:rPr>
      </w:pPr>
      <w:r w:rsidRPr="006C1583">
        <w:rPr>
          <w:rFonts w:ascii="Times New Roman" w:eastAsia="Times New Roman" w:hAnsi="Times New Roman" w:cs="Times New Roman"/>
          <w:sz w:val="28"/>
          <w:lang w:val="vi-VN" w:eastAsia="x-none"/>
        </w:rPr>
        <w:t xml:space="preserve">b) Đã được tặng ít nhất 01 Bằng khen của Thủ tướng Chính phủ; </w:t>
      </w:r>
    </w:p>
    <w:p w:rsidR="00715C6A" w:rsidRPr="006C1583" w:rsidRDefault="00715C6A" w:rsidP="00715C6A">
      <w:pPr>
        <w:ind w:left="720"/>
        <w:rPr>
          <w:rFonts w:ascii="Times New Roman" w:eastAsia="Times New Roman" w:hAnsi="Times New Roman" w:cs="Times New Roman"/>
          <w:sz w:val="28"/>
          <w:lang w:val="vi-VN" w:eastAsia="x-none"/>
        </w:rPr>
      </w:pPr>
      <w:r w:rsidRPr="006C1583">
        <w:rPr>
          <w:rFonts w:ascii="Times New Roman" w:eastAsia="Times New Roman" w:hAnsi="Times New Roman" w:cs="Times New Roman"/>
          <w:sz w:val="28"/>
          <w:lang w:val="vi-VN" w:eastAsia="x-none"/>
        </w:rPr>
        <w:t>c) Đã được tặng ít nhất 03 Bằng khen cấp bộ, ban, ngành, tỉnh;</w:t>
      </w:r>
    </w:p>
    <w:p w:rsidR="00715C6A" w:rsidRPr="006C1583" w:rsidRDefault="00715C6A" w:rsidP="00715C6A">
      <w:pPr>
        <w:ind w:firstLine="720"/>
        <w:rPr>
          <w:rFonts w:ascii="Times New Roman" w:eastAsia="Times New Roman" w:hAnsi="Times New Roman" w:cs="Times New Roman"/>
          <w:sz w:val="28"/>
          <w:lang w:val="vi-VN" w:eastAsia="x-none"/>
        </w:rPr>
      </w:pPr>
      <w:r w:rsidRPr="006C1583">
        <w:rPr>
          <w:rFonts w:ascii="Times New Roman" w:eastAsia="Times New Roman" w:hAnsi="Times New Roman" w:cs="Times New Roman"/>
          <w:sz w:val="28"/>
          <w:lang w:val="vi-VN" w:eastAsia="x-none"/>
        </w:rPr>
        <w:t xml:space="preserve">d) Đã ít nhất 02 lần được tặng danh hiệu Chiến sỹ thi đua cấp bộ, tỉnh và ít nhất 01 lần được tặng Bằng khen cấp bộ, ban, ngành, tỉnh; </w:t>
      </w:r>
    </w:p>
    <w:p w:rsidR="00715C6A" w:rsidRPr="006C1583" w:rsidRDefault="00715C6A" w:rsidP="00715C6A">
      <w:pPr>
        <w:ind w:firstLine="720"/>
        <w:rPr>
          <w:rFonts w:ascii="Times New Roman" w:eastAsia="Times New Roman" w:hAnsi="Times New Roman" w:cs="Times New Roman"/>
          <w:sz w:val="28"/>
          <w:lang w:val="vi-VN" w:eastAsia="x-none"/>
        </w:rPr>
      </w:pPr>
      <w:r w:rsidRPr="006C1583">
        <w:rPr>
          <w:rFonts w:ascii="Times New Roman" w:eastAsia="Times New Roman" w:hAnsi="Times New Roman" w:cs="Times New Roman"/>
          <w:sz w:val="28"/>
          <w:lang w:val="vi-VN" w:eastAsia="x-none"/>
        </w:rPr>
        <w:lastRenderedPageBreak/>
        <w:t xml:space="preserve">đ) Đã ít nhất 06 lần được tặng danh hiệu Chiến sỹ thi đua cấp cơ sở và 02 lần được tặng Bằng khen cấp bộ, ban, ngành, tỉnh trở lên. </w:t>
      </w:r>
    </w:p>
    <w:p w:rsidR="00715C6A" w:rsidRPr="006C1583" w:rsidRDefault="00715C6A" w:rsidP="006D1954">
      <w:pPr>
        <w:ind w:firstLine="720"/>
        <w:jc w:val="both"/>
        <w:rPr>
          <w:rFonts w:ascii="Times New Roman" w:eastAsia="Times New Roman" w:hAnsi="Times New Roman" w:cs="Times New Roman"/>
          <w:sz w:val="28"/>
          <w:lang w:val="vi-VN" w:eastAsia="x-none"/>
        </w:rPr>
      </w:pPr>
      <w:r w:rsidRPr="006C1583">
        <w:rPr>
          <w:rFonts w:ascii="Times New Roman" w:eastAsia="Times New Roman" w:hAnsi="Times New Roman" w:cs="Times New Roman"/>
          <w:sz w:val="28"/>
          <w:lang w:val="vi-VN" w:eastAsia="x-none"/>
        </w:rPr>
        <w:t xml:space="preserve">3. Cá nhân là người đứng đầu, cấp phó của người đứng đầu được bổ nhiệm giữ chức vụ quản lý </w:t>
      </w:r>
      <w:r w:rsidRPr="00636B1D">
        <w:rPr>
          <w:rFonts w:ascii="Times New Roman" w:eastAsia="Times New Roman" w:hAnsi="Times New Roman" w:cs="Times New Roman"/>
          <w:b/>
          <w:sz w:val="28"/>
          <w:lang w:val="vi-VN" w:eastAsia="x-none"/>
        </w:rPr>
        <w:t>trên 36 tháng</w:t>
      </w:r>
      <w:r w:rsidRPr="006C1583">
        <w:rPr>
          <w:rFonts w:ascii="Times New Roman" w:eastAsia="Times New Roman" w:hAnsi="Times New Roman" w:cs="Times New Roman"/>
          <w:sz w:val="28"/>
          <w:lang w:val="vi-VN" w:eastAsia="x-none"/>
        </w:rPr>
        <w:t xml:space="preserve"> tính từ khi được bỗ nhiệm đến thời điểm nộp hồ sơ, ngoài các tiêu chuẩn nêu trên nếu tham gia xét tặng danh hiệu “Thầy thuốc nhân dân”, “Thầy thuốc ưu tứ” thì tập thể do cá nhân quản lý phải đạt một trong các tiêu chuẩn sau: </w:t>
      </w:r>
    </w:p>
    <w:p w:rsidR="00715C6A" w:rsidRPr="006C1583" w:rsidRDefault="00715C6A" w:rsidP="006D1954">
      <w:pPr>
        <w:ind w:firstLine="720"/>
        <w:jc w:val="both"/>
        <w:rPr>
          <w:rFonts w:ascii="Times New Roman" w:eastAsia="Times New Roman" w:hAnsi="Times New Roman" w:cs="Times New Roman"/>
          <w:sz w:val="28"/>
          <w:lang w:val="vi-VN" w:eastAsia="x-none"/>
        </w:rPr>
      </w:pPr>
      <w:r w:rsidRPr="006C1583">
        <w:rPr>
          <w:rFonts w:ascii="Times New Roman" w:eastAsia="Times New Roman" w:hAnsi="Times New Roman" w:cs="Times New Roman"/>
          <w:sz w:val="28"/>
          <w:lang w:val="vi-VN" w:eastAsia="x-none"/>
        </w:rPr>
        <w:t>a) 03 năm liền kề năm đề nghị xét tặng được công nhận danh hiệu “Tập thể lao động tiên tiến”hoặc “Đơn vị tiên tiến”, trong đó có 02 lần đạt danh hiệu “Tập thể lao động xuất sắc” hoặc “Đơn vị quyết thẳng”</w:t>
      </w:r>
    </w:p>
    <w:p w:rsidR="00715C6A" w:rsidRPr="006C1583" w:rsidRDefault="00715C6A" w:rsidP="006D1954">
      <w:pPr>
        <w:ind w:firstLine="720"/>
        <w:jc w:val="both"/>
        <w:rPr>
          <w:rFonts w:ascii="Times New Roman" w:eastAsia="Times New Roman" w:hAnsi="Times New Roman" w:cs="Times New Roman"/>
          <w:sz w:val="28"/>
          <w:lang w:val="vi-VN" w:eastAsia="x-none"/>
        </w:rPr>
      </w:pPr>
      <w:r w:rsidRPr="006C1583">
        <w:rPr>
          <w:rFonts w:ascii="Times New Roman" w:eastAsia="Times New Roman" w:hAnsi="Times New Roman" w:cs="Times New Roman"/>
          <w:sz w:val="28"/>
          <w:lang w:val="vi-VN" w:eastAsia="x-none"/>
        </w:rPr>
        <w:t xml:space="preserve">b) Đã được tặng danh hiệu thi đua, hình thức khen thưởng từ cấp bộ, ban, ngành, tỉnh trở lên. </w:t>
      </w:r>
    </w:p>
    <w:p w:rsidR="00715C6A" w:rsidRDefault="00715C6A" w:rsidP="006D1954">
      <w:pPr>
        <w:ind w:firstLine="720"/>
        <w:jc w:val="both"/>
        <w:rPr>
          <w:rFonts w:ascii="Times New Roman" w:eastAsia="Times New Roman" w:hAnsi="Times New Roman" w:cs="Times New Roman"/>
          <w:sz w:val="28"/>
          <w:lang w:val="vi-VN" w:eastAsia="x-none"/>
        </w:rPr>
      </w:pPr>
      <w:r w:rsidRPr="006C1583">
        <w:rPr>
          <w:rFonts w:ascii="Times New Roman" w:eastAsia="Times New Roman" w:hAnsi="Times New Roman" w:cs="Times New Roman"/>
          <w:sz w:val="28"/>
          <w:lang w:val="vi-VN" w:eastAsia="x-none"/>
        </w:rPr>
        <w:t>4. Cá nhân công tác ở địa bàn biên giới, trên biển, hải đảo, vùng có điều kiện kinh tế - xã hội đặc biệt khó khăn theo quy định của Chính phủ ngoài đạt các tiêu chí quy định tại các điểm a, b và c khoản 3 Điều 65 Luật Thi đua, khen thưởng phải đạt được các tiêu chuẩn sau: có ít nhất 05 năm tính đến thời điểm xét tặng được công nhận hoàn thành tốt nhiệm vụ trở lên, trong thời gian đó có từ 03 năm trở lên được công nhận hoàn thành xuất sắc nhiệm vụ và được tặng Bằng khen cấp bộ, ban, ngành, tỉnh ít nhất 01 lần.</w:t>
      </w:r>
    </w:p>
    <w:p w:rsidR="00BF5ED7" w:rsidRPr="00BF5ED7" w:rsidRDefault="00BF5ED7" w:rsidP="006D1954">
      <w:pPr>
        <w:ind w:firstLine="720"/>
        <w:jc w:val="both"/>
        <w:rPr>
          <w:rFonts w:ascii="Times New Roman" w:eastAsia="Times New Roman" w:hAnsi="Times New Roman" w:cs="Times New Roman"/>
          <w:b/>
          <w:sz w:val="28"/>
          <w:lang w:eastAsia="x-none"/>
        </w:rPr>
      </w:pPr>
      <w:r w:rsidRPr="00BF5ED7">
        <w:rPr>
          <w:rFonts w:ascii="Times New Roman" w:eastAsia="Times New Roman" w:hAnsi="Times New Roman" w:cs="Times New Roman"/>
          <w:b/>
          <w:sz w:val="28"/>
          <w:lang w:eastAsia="x-none"/>
        </w:rPr>
        <w:t>C. BỘ HỒ SƠ CÁ NHÂN NỘP VỀ HỘI ĐỒNG BỆNH VIỆN</w:t>
      </w:r>
    </w:p>
    <w:p w:rsidR="000057D1" w:rsidRPr="004B7A7B" w:rsidRDefault="000057D1" w:rsidP="000057D1">
      <w:pPr>
        <w:ind w:firstLine="720"/>
        <w:jc w:val="both"/>
        <w:rPr>
          <w:rFonts w:ascii="Times New Roman" w:hAnsi="Times New Roman" w:cs="Times New Roman"/>
          <w:sz w:val="28"/>
          <w:szCs w:val="28"/>
        </w:rPr>
      </w:pPr>
      <w:r>
        <w:rPr>
          <w:rFonts w:ascii="Times New Roman" w:hAnsi="Times New Roman" w:cs="Times New Roman"/>
          <w:sz w:val="28"/>
          <w:szCs w:val="28"/>
        </w:rPr>
        <w:t>1</w:t>
      </w:r>
      <w:r w:rsidRPr="004B7A7B">
        <w:rPr>
          <w:rFonts w:ascii="Times New Roman" w:hAnsi="Times New Roman" w:cs="Times New Roman"/>
          <w:sz w:val="28"/>
          <w:szCs w:val="28"/>
        </w:rPr>
        <w:t xml:space="preserve">) Báo cáo thành tích đề nghị xét tặng danh hiệu “Thầy thuốc ưu tú" </w:t>
      </w:r>
      <w:proofErr w:type="gramStart"/>
      <w:r w:rsidRPr="004B7A7B">
        <w:rPr>
          <w:rFonts w:ascii="Times New Roman" w:hAnsi="Times New Roman" w:cs="Times New Roman"/>
          <w:sz w:val="28"/>
          <w:szCs w:val="28"/>
        </w:rPr>
        <w:t>theo</w:t>
      </w:r>
      <w:proofErr w:type="gramEnd"/>
      <w:r w:rsidRPr="004B7A7B">
        <w:rPr>
          <w:rFonts w:ascii="Times New Roman" w:hAnsi="Times New Roman" w:cs="Times New Roman"/>
          <w:sz w:val="28"/>
          <w:szCs w:val="28"/>
        </w:rPr>
        <w:t xml:space="preserve"> Mẫu số 09 quy định tại Phụ lục ban hành kèm theo Nghị định này; </w:t>
      </w:r>
    </w:p>
    <w:p w:rsidR="000057D1" w:rsidRPr="004B7A7B" w:rsidRDefault="000057D1" w:rsidP="000057D1">
      <w:pPr>
        <w:ind w:firstLine="720"/>
        <w:jc w:val="both"/>
        <w:rPr>
          <w:rFonts w:ascii="Times New Roman" w:hAnsi="Times New Roman" w:cs="Times New Roman"/>
          <w:sz w:val="28"/>
          <w:szCs w:val="28"/>
        </w:rPr>
      </w:pPr>
      <w:r>
        <w:rPr>
          <w:rFonts w:ascii="Times New Roman" w:hAnsi="Times New Roman" w:cs="Times New Roman"/>
          <w:sz w:val="28"/>
          <w:szCs w:val="28"/>
        </w:rPr>
        <w:t>2</w:t>
      </w:r>
      <w:r w:rsidRPr="004B7A7B">
        <w:rPr>
          <w:rFonts w:ascii="Times New Roman" w:hAnsi="Times New Roman" w:cs="Times New Roman"/>
          <w:sz w:val="28"/>
          <w:szCs w:val="28"/>
        </w:rPr>
        <w:t xml:space="preserve">) Bản sao quyết định tặng danh hiệu thi đua, hình thức khen thưởng có liên quan; </w:t>
      </w:r>
    </w:p>
    <w:p w:rsidR="000057D1" w:rsidRPr="004B7A7B" w:rsidRDefault="000057D1" w:rsidP="000057D1">
      <w:pPr>
        <w:ind w:firstLine="720"/>
        <w:jc w:val="both"/>
        <w:rPr>
          <w:rFonts w:ascii="Times New Roman" w:hAnsi="Times New Roman" w:cs="Times New Roman"/>
          <w:sz w:val="28"/>
          <w:szCs w:val="28"/>
        </w:rPr>
      </w:pPr>
      <w:r>
        <w:rPr>
          <w:rFonts w:ascii="Times New Roman" w:hAnsi="Times New Roman" w:cs="Times New Roman"/>
          <w:sz w:val="28"/>
          <w:szCs w:val="28"/>
        </w:rPr>
        <w:t>3</w:t>
      </w:r>
      <w:r w:rsidRPr="004B7A7B">
        <w:rPr>
          <w:rFonts w:ascii="Times New Roman" w:hAnsi="Times New Roman" w:cs="Times New Roman"/>
          <w:sz w:val="28"/>
          <w:szCs w:val="28"/>
        </w:rPr>
        <w:t xml:space="preserve">) Bản sao giấy chứng nhận hoặc quyết định của cơ quan quản lý có thẩm quyền đối với sáng kiến, bằng độc quyền sáng chế (nếu có); </w:t>
      </w:r>
    </w:p>
    <w:p w:rsidR="000057D1" w:rsidRPr="004B7A7B" w:rsidRDefault="000057D1" w:rsidP="000057D1">
      <w:pPr>
        <w:ind w:firstLine="720"/>
        <w:jc w:val="both"/>
        <w:rPr>
          <w:rFonts w:ascii="Times New Roman" w:hAnsi="Times New Roman" w:cs="Times New Roman"/>
          <w:sz w:val="28"/>
          <w:szCs w:val="28"/>
        </w:rPr>
      </w:pPr>
      <w:r>
        <w:rPr>
          <w:rFonts w:ascii="Times New Roman" w:hAnsi="Times New Roman" w:cs="Times New Roman"/>
          <w:sz w:val="28"/>
          <w:szCs w:val="28"/>
        </w:rPr>
        <w:t>4</w:t>
      </w:r>
      <w:r w:rsidRPr="004B7A7B">
        <w:rPr>
          <w:rFonts w:ascii="Times New Roman" w:hAnsi="Times New Roman" w:cs="Times New Roman"/>
          <w:sz w:val="28"/>
          <w:szCs w:val="28"/>
        </w:rPr>
        <w:t xml:space="preserve">) Bản sao biên bản nghiệm thu nhiệm vụ khoa học và công nghệ; Quyết định công nhận kết quả thực hiện nhiệm vụ khoa học và công nghệ được nghiệm thu, kết quả đánh giá, xếp loại ở mức đạt trở lên; Chứng nhận của cơ quan có thẩm quyền về hiệu quả áp dụng và phạm vi ảnh hưởng của nhiệm vụ khoa học và công nghệ; </w:t>
      </w:r>
    </w:p>
    <w:p w:rsidR="000057D1" w:rsidRDefault="000057D1" w:rsidP="000057D1">
      <w:pPr>
        <w:ind w:firstLine="720"/>
        <w:jc w:val="both"/>
        <w:rPr>
          <w:rFonts w:ascii="Times New Roman" w:hAnsi="Times New Roman" w:cs="Times New Roman"/>
          <w:sz w:val="28"/>
          <w:szCs w:val="28"/>
        </w:rPr>
      </w:pPr>
      <w:r>
        <w:rPr>
          <w:rFonts w:ascii="Times New Roman" w:hAnsi="Times New Roman" w:cs="Times New Roman"/>
          <w:sz w:val="28"/>
          <w:szCs w:val="28"/>
        </w:rPr>
        <w:t>5</w:t>
      </w:r>
      <w:r w:rsidRPr="004B7A7B">
        <w:rPr>
          <w:rFonts w:ascii="Times New Roman" w:hAnsi="Times New Roman" w:cs="Times New Roman"/>
          <w:sz w:val="28"/>
          <w:szCs w:val="28"/>
        </w:rPr>
        <w:t>) Xác nhận thời gian trực tiếp làm chuyên môn kỹ thuật trong ngành y tế. Trường hợp cơ sở y tế bị giải thể, sáp nhập thì cấp trên trực tiếp của đơn vị đó xác nhận thời gian làm chuyên môn kỹ thuật y tế.</w:t>
      </w:r>
    </w:p>
    <w:p w:rsidR="000057D1" w:rsidRDefault="000057D1" w:rsidP="000057D1">
      <w:pPr>
        <w:ind w:firstLine="720"/>
        <w:jc w:val="both"/>
        <w:rPr>
          <w:rFonts w:ascii="Times New Roman" w:hAnsi="Times New Roman" w:cs="Times New Roman"/>
          <w:sz w:val="28"/>
          <w:szCs w:val="28"/>
        </w:rPr>
      </w:pPr>
    </w:p>
    <w:p w:rsidR="000057D1" w:rsidRDefault="000057D1" w:rsidP="000057D1">
      <w:pPr>
        <w:ind w:firstLine="720"/>
        <w:jc w:val="both"/>
        <w:rPr>
          <w:rFonts w:ascii="Times New Roman" w:hAnsi="Times New Roman" w:cs="Times New Roman"/>
          <w:sz w:val="28"/>
          <w:szCs w:val="28"/>
        </w:rPr>
      </w:pPr>
    </w:p>
    <w:p w:rsidR="00636B1D" w:rsidRDefault="00636B1D" w:rsidP="00DB05DA">
      <w:pPr>
        <w:pStyle w:val="BodyText"/>
        <w:spacing w:before="207"/>
        <w:ind w:left="0" w:right="406" w:firstLine="0"/>
        <w:jc w:val="right"/>
      </w:pPr>
    </w:p>
    <w:p w:rsidR="00DB05DA" w:rsidRDefault="00DB05DA" w:rsidP="00DB05DA">
      <w:pPr>
        <w:pStyle w:val="BodyText"/>
        <w:spacing w:before="207"/>
        <w:ind w:left="0" w:right="406" w:firstLine="0"/>
        <w:jc w:val="right"/>
      </w:pPr>
      <w:bookmarkStart w:id="1" w:name="_GoBack"/>
      <w:bookmarkEnd w:id="1"/>
      <w:r>
        <w:lastRenderedPageBreak/>
        <w:t>Phụ</w:t>
      </w:r>
      <w:r>
        <w:rPr>
          <w:spacing w:val="-4"/>
        </w:rPr>
        <w:t xml:space="preserve"> </w:t>
      </w:r>
      <w:r>
        <w:rPr>
          <w:spacing w:val="-5"/>
        </w:rPr>
        <w:t>lục</w:t>
      </w:r>
    </w:p>
    <w:p w:rsidR="00DB05DA" w:rsidRDefault="00DB05DA" w:rsidP="00DB05DA">
      <w:pPr>
        <w:pStyle w:val="BodyText"/>
        <w:spacing w:before="115"/>
        <w:ind w:left="0" w:firstLine="0"/>
        <w:jc w:val="left"/>
        <w:rPr>
          <w:sz w:val="20"/>
        </w:rPr>
      </w:pPr>
    </w:p>
    <w:tbl>
      <w:tblPr>
        <w:tblW w:w="0" w:type="auto"/>
        <w:tblInd w:w="256" w:type="dxa"/>
        <w:tblLayout w:type="fixed"/>
        <w:tblCellMar>
          <w:left w:w="0" w:type="dxa"/>
          <w:right w:w="0" w:type="dxa"/>
        </w:tblCellMar>
        <w:tblLook w:val="01E0" w:firstRow="1" w:lastRow="1" w:firstColumn="1" w:lastColumn="1" w:noHBand="0" w:noVBand="0"/>
      </w:tblPr>
      <w:tblGrid>
        <w:gridCol w:w="3426"/>
        <w:gridCol w:w="5651"/>
      </w:tblGrid>
      <w:tr w:rsidR="00DB05DA" w:rsidTr="00F06225">
        <w:trPr>
          <w:trHeight w:val="1209"/>
        </w:trPr>
        <w:tc>
          <w:tcPr>
            <w:tcW w:w="3426" w:type="dxa"/>
          </w:tcPr>
          <w:p w:rsidR="00DB05DA" w:rsidRDefault="00DB05DA" w:rsidP="00F06225">
            <w:pPr>
              <w:pStyle w:val="TableParagraph"/>
              <w:ind w:right="188"/>
              <w:jc w:val="center"/>
              <w:rPr>
                <w:sz w:val="26"/>
              </w:rPr>
            </w:pPr>
            <w:r>
              <w:rPr>
                <w:sz w:val="26"/>
              </w:rPr>
              <w:t>TÊN</w:t>
            </w:r>
            <w:r>
              <w:rPr>
                <w:spacing w:val="-17"/>
                <w:sz w:val="26"/>
              </w:rPr>
              <w:t xml:space="preserve"> </w:t>
            </w:r>
            <w:r>
              <w:rPr>
                <w:sz w:val="26"/>
              </w:rPr>
              <w:t>CƠ</w:t>
            </w:r>
            <w:r>
              <w:rPr>
                <w:spacing w:val="-16"/>
                <w:sz w:val="26"/>
              </w:rPr>
              <w:t xml:space="preserve"> </w:t>
            </w:r>
            <w:r>
              <w:rPr>
                <w:sz w:val="26"/>
              </w:rPr>
              <w:t>QUAN,</w:t>
            </w:r>
            <w:r>
              <w:rPr>
                <w:spacing w:val="-16"/>
                <w:sz w:val="26"/>
              </w:rPr>
              <w:t xml:space="preserve"> </w:t>
            </w:r>
            <w:r>
              <w:rPr>
                <w:sz w:val="26"/>
              </w:rPr>
              <w:t>TỔ</w:t>
            </w:r>
            <w:r>
              <w:rPr>
                <w:spacing w:val="-16"/>
                <w:sz w:val="26"/>
              </w:rPr>
              <w:t xml:space="preserve"> </w:t>
            </w:r>
            <w:r>
              <w:rPr>
                <w:sz w:val="26"/>
              </w:rPr>
              <w:t>CHỨC CHỦ QUAN</w:t>
            </w:r>
          </w:p>
          <w:p w:rsidR="00DB05DA" w:rsidRDefault="00DB05DA" w:rsidP="00F06225">
            <w:pPr>
              <w:pStyle w:val="TableParagraph"/>
              <w:spacing w:line="297" w:lineRule="exact"/>
              <w:ind w:left="2" w:right="188"/>
              <w:jc w:val="center"/>
              <w:rPr>
                <w:b/>
                <w:sz w:val="26"/>
              </w:rPr>
            </w:pPr>
            <w:r>
              <w:rPr>
                <w:b/>
                <w:sz w:val="26"/>
              </w:rPr>
              <w:t>TÊN</w:t>
            </w:r>
            <w:r>
              <w:rPr>
                <w:b/>
                <w:spacing w:val="-14"/>
                <w:sz w:val="26"/>
              </w:rPr>
              <w:t xml:space="preserve"> </w:t>
            </w:r>
            <w:r>
              <w:rPr>
                <w:b/>
                <w:sz w:val="26"/>
              </w:rPr>
              <w:t>CƠ</w:t>
            </w:r>
            <w:r>
              <w:rPr>
                <w:b/>
                <w:spacing w:val="-11"/>
                <w:sz w:val="26"/>
              </w:rPr>
              <w:t xml:space="preserve"> </w:t>
            </w:r>
            <w:r>
              <w:rPr>
                <w:b/>
                <w:sz w:val="26"/>
              </w:rPr>
              <w:t>QUAN,</w:t>
            </w:r>
            <w:r>
              <w:rPr>
                <w:b/>
                <w:spacing w:val="-11"/>
                <w:sz w:val="26"/>
              </w:rPr>
              <w:t xml:space="preserve"> </w:t>
            </w:r>
            <w:r>
              <w:rPr>
                <w:b/>
                <w:sz w:val="26"/>
              </w:rPr>
              <w:t>TỔ</w:t>
            </w:r>
            <w:r>
              <w:rPr>
                <w:b/>
                <w:spacing w:val="-9"/>
                <w:sz w:val="26"/>
              </w:rPr>
              <w:t xml:space="preserve"> </w:t>
            </w:r>
            <w:r>
              <w:rPr>
                <w:b/>
                <w:spacing w:val="-4"/>
                <w:sz w:val="26"/>
              </w:rPr>
              <w:t>CHỨC</w:t>
            </w:r>
          </w:p>
          <w:p w:rsidR="00DB05DA" w:rsidRDefault="00DB05DA" w:rsidP="00F06225">
            <w:pPr>
              <w:pStyle w:val="TableParagraph"/>
              <w:spacing w:line="274" w:lineRule="exact"/>
              <w:ind w:right="268"/>
              <w:jc w:val="center"/>
              <w:rPr>
                <w:b/>
                <w:sz w:val="24"/>
              </w:rPr>
            </w:pPr>
            <w:r>
              <w:rPr>
                <w:b/>
                <w:spacing w:val="-2"/>
                <w:sz w:val="24"/>
              </w:rPr>
              <w:t>………………….</w:t>
            </w:r>
          </w:p>
        </w:tc>
        <w:tc>
          <w:tcPr>
            <w:tcW w:w="5651" w:type="dxa"/>
          </w:tcPr>
          <w:p w:rsidR="00DB05DA" w:rsidRDefault="00DB05DA" w:rsidP="00F06225">
            <w:pPr>
              <w:pStyle w:val="TableParagraph"/>
              <w:spacing w:line="287" w:lineRule="exact"/>
              <w:ind w:left="203" w:right="13"/>
              <w:jc w:val="center"/>
              <w:rPr>
                <w:b/>
                <w:sz w:val="26"/>
              </w:rPr>
            </w:pPr>
            <w:r>
              <w:rPr>
                <w:b/>
                <w:sz w:val="26"/>
              </w:rPr>
              <w:t>CỘNG</w:t>
            </w:r>
            <w:r>
              <w:rPr>
                <w:b/>
                <w:spacing w:val="-15"/>
                <w:sz w:val="26"/>
              </w:rPr>
              <w:t xml:space="preserve"> </w:t>
            </w:r>
            <w:r>
              <w:rPr>
                <w:b/>
                <w:sz w:val="26"/>
              </w:rPr>
              <w:t>HÒA</w:t>
            </w:r>
            <w:r>
              <w:rPr>
                <w:b/>
                <w:spacing w:val="-10"/>
                <w:sz w:val="26"/>
              </w:rPr>
              <w:t xml:space="preserve"> </w:t>
            </w:r>
            <w:r>
              <w:rPr>
                <w:b/>
                <w:sz w:val="26"/>
              </w:rPr>
              <w:t>XÃ</w:t>
            </w:r>
            <w:r>
              <w:rPr>
                <w:b/>
                <w:spacing w:val="-13"/>
                <w:sz w:val="26"/>
              </w:rPr>
              <w:t xml:space="preserve"> </w:t>
            </w:r>
            <w:r>
              <w:rPr>
                <w:b/>
                <w:sz w:val="26"/>
              </w:rPr>
              <w:t>HỘI</w:t>
            </w:r>
            <w:r>
              <w:rPr>
                <w:b/>
                <w:spacing w:val="-12"/>
                <w:sz w:val="26"/>
              </w:rPr>
              <w:t xml:space="preserve"> </w:t>
            </w:r>
            <w:r>
              <w:rPr>
                <w:b/>
                <w:sz w:val="26"/>
              </w:rPr>
              <w:t>CHỦ</w:t>
            </w:r>
            <w:r>
              <w:rPr>
                <w:b/>
                <w:spacing w:val="-12"/>
                <w:sz w:val="26"/>
              </w:rPr>
              <w:t xml:space="preserve"> </w:t>
            </w:r>
            <w:r>
              <w:rPr>
                <w:b/>
                <w:sz w:val="26"/>
              </w:rPr>
              <w:t>NGHĨA</w:t>
            </w:r>
            <w:r>
              <w:rPr>
                <w:b/>
                <w:spacing w:val="-14"/>
                <w:sz w:val="26"/>
              </w:rPr>
              <w:t xml:space="preserve"> </w:t>
            </w:r>
            <w:r>
              <w:rPr>
                <w:b/>
                <w:sz w:val="26"/>
              </w:rPr>
              <w:t>VIỆT</w:t>
            </w:r>
            <w:r>
              <w:rPr>
                <w:b/>
                <w:spacing w:val="-10"/>
                <w:sz w:val="26"/>
              </w:rPr>
              <w:t xml:space="preserve"> </w:t>
            </w:r>
            <w:r>
              <w:rPr>
                <w:b/>
                <w:spacing w:val="-5"/>
                <w:sz w:val="26"/>
              </w:rPr>
              <w:t>NAM</w:t>
            </w:r>
          </w:p>
          <w:p w:rsidR="00DB05DA" w:rsidRDefault="00DB05DA" w:rsidP="00F06225">
            <w:pPr>
              <w:pStyle w:val="TableParagraph"/>
              <w:spacing w:line="322" w:lineRule="exact"/>
              <w:ind w:left="203" w:right="9"/>
              <w:jc w:val="center"/>
              <w:rPr>
                <w:b/>
                <w:sz w:val="28"/>
              </w:rPr>
            </w:pPr>
            <w:r>
              <w:rPr>
                <w:b/>
                <w:sz w:val="28"/>
              </w:rPr>
              <w:t>Độc</w:t>
            </w:r>
            <w:r>
              <w:rPr>
                <w:b/>
                <w:spacing w:val="-6"/>
                <w:sz w:val="28"/>
              </w:rPr>
              <w:t xml:space="preserve"> </w:t>
            </w:r>
            <w:r>
              <w:rPr>
                <w:b/>
                <w:sz w:val="28"/>
              </w:rPr>
              <w:t>lập</w:t>
            </w:r>
            <w:r>
              <w:rPr>
                <w:b/>
                <w:spacing w:val="-7"/>
                <w:sz w:val="28"/>
              </w:rPr>
              <w:t xml:space="preserve"> </w:t>
            </w:r>
            <w:r>
              <w:rPr>
                <w:b/>
                <w:sz w:val="28"/>
              </w:rPr>
              <w:t>–</w:t>
            </w:r>
            <w:r>
              <w:rPr>
                <w:b/>
                <w:spacing w:val="-2"/>
                <w:sz w:val="28"/>
              </w:rPr>
              <w:t xml:space="preserve"> </w:t>
            </w:r>
            <w:r>
              <w:rPr>
                <w:b/>
                <w:sz w:val="28"/>
              </w:rPr>
              <w:t>Tự</w:t>
            </w:r>
            <w:r>
              <w:rPr>
                <w:b/>
                <w:spacing w:val="-5"/>
                <w:sz w:val="28"/>
              </w:rPr>
              <w:t xml:space="preserve"> </w:t>
            </w:r>
            <w:r>
              <w:rPr>
                <w:b/>
                <w:sz w:val="28"/>
              </w:rPr>
              <w:t>do</w:t>
            </w:r>
            <w:r>
              <w:rPr>
                <w:b/>
                <w:spacing w:val="-3"/>
                <w:sz w:val="28"/>
              </w:rPr>
              <w:t xml:space="preserve"> </w:t>
            </w:r>
            <w:r>
              <w:rPr>
                <w:b/>
                <w:sz w:val="28"/>
              </w:rPr>
              <w:t>–</w:t>
            </w:r>
            <w:r>
              <w:rPr>
                <w:b/>
                <w:spacing w:val="-3"/>
                <w:sz w:val="28"/>
              </w:rPr>
              <w:t xml:space="preserve"> </w:t>
            </w:r>
            <w:r>
              <w:rPr>
                <w:b/>
                <w:sz w:val="28"/>
              </w:rPr>
              <w:t>Hạnh</w:t>
            </w:r>
            <w:r>
              <w:rPr>
                <w:b/>
                <w:spacing w:val="-3"/>
                <w:sz w:val="28"/>
              </w:rPr>
              <w:t xml:space="preserve"> </w:t>
            </w:r>
            <w:r>
              <w:rPr>
                <w:b/>
                <w:spacing w:val="-4"/>
                <w:sz w:val="28"/>
              </w:rPr>
              <w:t>phúc</w:t>
            </w:r>
          </w:p>
        </w:tc>
      </w:tr>
      <w:tr w:rsidR="00DB05DA" w:rsidTr="00F06225">
        <w:trPr>
          <w:trHeight w:val="428"/>
        </w:trPr>
        <w:tc>
          <w:tcPr>
            <w:tcW w:w="3426" w:type="dxa"/>
          </w:tcPr>
          <w:p w:rsidR="00DB05DA" w:rsidRDefault="00DB05DA" w:rsidP="00F06225">
            <w:pPr>
              <w:pStyle w:val="TableParagraph"/>
              <w:spacing w:line="20" w:lineRule="exact"/>
              <w:ind w:left="1388"/>
              <w:rPr>
                <w:sz w:val="2"/>
              </w:rPr>
            </w:pPr>
            <w:r>
              <w:rPr>
                <w:noProof/>
                <w:sz w:val="2"/>
                <w:lang w:val="en-US"/>
              </w:rPr>
              <mc:AlternateContent>
                <mc:Choice Requires="wpg">
                  <w:drawing>
                    <wp:inline distT="0" distB="0" distL="0" distR="0" wp14:anchorId="724BCC1A" wp14:editId="60E2074E">
                      <wp:extent cx="271780" cy="9525"/>
                      <wp:effectExtent l="9525"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780" cy="9525"/>
                                <a:chOff x="0" y="0"/>
                                <a:chExt cx="271780" cy="9525"/>
                              </a:xfrm>
                            </wpg:grpSpPr>
                            <wps:wsp>
                              <wps:cNvPr id="7" name="Graphic 7"/>
                              <wps:cNvSpPr/>
                              <wps:spPr>
                                <a:xfrm>
                                  <a:off x="0" y="4572"/>
                                  <a:ext cx="271780" cy="1270"/>
                                </a:xfrm>
                                <a:custGeom>
                                  <a:avLst/>
                                  <a:gdLst/>
                                  <a:ahLst/>
                                  <a:cxnLst/>
                                  <a:rect l="l" t="t" r="r" b="b"/>
                                  <a:pathLst>
                                    <a:path w="271780">
                                      <a:moveTo>
                                        <a:pt x="0" y="0"/>
                                      </a:moveTo>
                                      <a:lnTo>
                                        <a:pt x="271271"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1730DAE" id="Group 6" o:spid="_x0000_s1026" style="width:21.4pt;height:.75pt;mso-position-horizontal-relative:char;mso-position-vertical-relative:line" coordsize="2717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">
                      <v:shape id="Graphic 7" o:spid="_x0000_s1027" style="position:absolute;top:4572;width:271780;height:1270;visibility:visible;mso-wrap-style:square;v-text-anchor:top" coordsize="27178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AOrMEA&#10;AADaAAAADwAAAGRycy9kb3ducmV2LnhtbESP0WoCMRRE3wv9h3ALfavZSnV1NUoRSrU+ufoBl811&#10;s7i5WZKo698bQejjMDNnmPmyt624kA+NYwWfgwwEceV0w7WCw/7nYwIiRGSNrWNScKMAy8XryxwL&#10;7a68o0sZa5EgHApUYGLsCilDZchiGLiOOHlH5y3GJH0ttcdrgttWDrNsLC02nBYMdrQyVJ3Ks1Xw&#10;+/W3PaGelqPWjHKvx24jh06p97f+ewYiUh//w8/2WivI4XEl3QC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gDqzBAAAA2gAAAA8AAAAAAAAAAAAAAAAAmAIAAGRycy9kb3du&#10;cmV2LnhtbFBLBQYAAAAABAAEAPUAAACGAwAAAAA=&#10;" path="m,l271271,e" filled="f" strokeweight=".72pt">
                        <v:path arrowok="t"/>
                      </v:shape>
                      <w10:anchorlock/>
                    </v:group>
                  </w:pict>
                </mc:Fallback>
              </mc:AlternateContent>
            </w:r>
          </w:p>
          <w:p w:rsidR="00DB05DA" w:rsidRDefault="00DB05DA" w:rsidP="00F06225">
            <w:pPr>
              <w:pStyle w:val="TableParagraph"/>
              <w:spacing w:before="90" w:line="298" w:lineRule="exact"/>
              <w:ind w:left="649"/>
              <w:rPr>
                <w:sz w:val="26"/>
              </w:rPr>
            </w:pPr>
            <w:r>
              <w:rPr>
                <w:spacing w:val="-4"/>
                <w:sz w:val="26"/>
              </w:rPr>
              <w:t>Số:</w:t>
            </w:r>
            <w:r>
              <w:rPr>
                <w:spacing w:val="4"/>
                <w:sz w:val="26"/>
              </w:rPr>
              <w:t xml:space="preserve"> </w:t>
            </w:r>
            <w:r>
              <w:rPr>
                <w:spacing w:val="-4"/>
                <w:sz w:val="26"/>
              </w:rPr>
              <w:t>……/…….-</w:t>
            </w:r>
            <w:r>
              <w:rPr>
                <w:spacing w:val="-10"/>
                <w:sz w:val="26"/>
              </w:rPr>
              <w:t>…</w:t>
            </w:r>
          </w:p>
        </w:tc>
        <w:tc>
          <w:tcPr>
            <w:tcW w:w="5651" w:type="dxa"/>
          </w:tcPr>
          <w:p w:rsidR="00DB05DA" w:rsidRDefault="00DB05DA" w:rsidP="00F06225">
            <w:pPr>
              <w:pStyle w:val="TableParagraph"/>
              <w:spacing w:line="20" w:lineRule="exact"/>
              <w:ind w:left="1190"/>
              <w:rPr>
                <w:sz w:val="2"/>
              </w:rPr>
            </w:pPr>
            <w:r>
              <w:rPr>
                <w:noProof/>
                <w:sz w:val="2"/>
                <w:lang w:val="en-US"/>
              </w:rPr>
              <mc:AlternateContent>
                <mc:Choice Requires="wpg">
                  <w:drawing>
                    <wp:inline distT="0" distB="0" distL="0" distR="0" wp14:anchorId="5A3F1553" wp14:editId="4121F0C3">
                      <wp:extent cx="2223770" cy="9525"/>
                      <wp:effectExtent l="9525"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3770" cy="9525"/>
                                <a:chOff x="0" y="0"/>
                                <a:chExt cx="2223770" cy="9525"/>
                              </a:xfrm>
                            </wpg:grpSpPr>
                            <wps:wsp>
                              <wps:cNvPr id="9" name="Graphic 9"/>
                              <wps:cNvSpPr/>
                              <wps:spPr>
                                <a:xfrm>
                                  <a:off x="0" y="4572"/>
                                  <a:ext cx="2223770" cy="1270"/>
                                </a:xfrm>
                                <a:custGeom>
                                  <a:avLst/>
                                  <a:gdLst/>
                                  <a:ahLst/>
                                  <a:cxnLst/>
                                  <a:rect l="l" t="t" r="r" b="b"/>
                                  <a:pathLst>
                                    <a:path w="2223770">
                                      <a:moveTo>
                                        <a:pt x="0" y="0"/>
                                      </a:moveTo>
                                      <a:lnTo>
                                        <a:pt x="2223516"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F47BA7D" id="Group 8" o:spid="_x0000_s1026" style="width:175.1pt;height:.75pt;mso-position-horizontal-relative:char;mso-position-vertical-relative:line" coordsize="2223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">
                      <v:shape id="Graphic 9" o:spid="_x0000_s1027" style="position:absolute;top:45;width:22237;height:13;visibility:visible;mso-wrap-style:square;v-text-anchor:top" coordsize="222377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68YsQA&#10;AADaAAAADwAAAGRycy9kb3ducmV2LnhtbESPT2sCMRTE7wW/Q3hCbzVRoa3rZkUtQi+l+A88PjbP&#10;zeLmZdlEXb99Uyj0OMzMb5h80btG3KgLtWcN45ECQVx6U3Ol4bDfvLyDCBHZYOOZNDwowKIYPOWY&#10;GX/nLd12sRIJwiFDDTbGNpMylJYchpFviZN39p3DmGRXSdPhPcFdIydKvUqHNacFiy2tLZWX3dVp&#10;eBvb1fd0Gi9Xpb4+tpP+uGxOR62fh/1yDiJSH//Df+1Po2EGv1fSDZD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vGLEAAAA2gAAAA8AAAAAAAAAAAAAAAAAmAIAAGRycy9k&#10;b3ducmV2LnhtbFBLBQYAAAAABAAEAPUAAACJAwAAAAA=&#10;" path="m,l2223516,e" filled="f" strokeweight=".72pt">
                        <v:path arrowok="t"/>
                      </v:shape>
                      <w10:anchorlock/>
                    </v:group>
                  </w:pict>
                </mc:Fallback>
              </mc:AlternateContent>
            </w:r>
          </w:p>
          <w:p w:rsidR="00DB05DA" w:rsidRDefault="00DB05DA" w:rsidP="00F06225">
            <w:pPr>
              <w:pStyle w:val="TableParagraph"/>
              <w:spacing w:before="86" w:line="302" w:lineRule="exact"/>
              <w:ind w:left="203"/>
              <w:jc w:val="center"/>
              <w:rPr>
                <w:i/>
                <w:sz w:val="28"/>
              </w:rPr>
            </w:pPr>
            <w:r>
              <w:rPr>
                <w:i/>
                <w:sz w:val="28"/>
                <w:lang w:val="en-US"/>
              </w:rPr>
              <w:t>……….</w:t>
            </w:r>
            <w:r>
              <w:rPr>
                <w:i/>
                <w:sz w:val="28"/>
              </w:rPr>
              <w:t>,</w:t>
            </w:r>
            <w:r>
              <w:rPr>
                <w:i/>
                <w:spacing w:val="-7"/>
                <w:sz w:val="28"/>
              </w:rPr>
              <w:t xml:space="preserve"> </w:t>
            </w:r>
            <w:r>
              <w:rPr>
                <w:i/>
                <w:sz w:val="28"/>
              </w:rPr>
              <w:t>ngày</w:t>
            </w:r>
            <w:r>
              <w:rPr>
                <w:i/>
                <w:spacing w:val="-4"/>
                <w:sz w:val="28"/>
              </w:rPr>
              <w:t xml:space="preserve"> </w:t>
            </w:r>
            <w:r>
              <w:rPr>
                <w:i/>
                <w:sz w:val="28"/>
              </w:rPr>
              <w:t>…</w:t>
            </w:r>
            <w:r>
              <w:rPr>
                <w:i/>
                <w:spacing w:val="-5"/>
                <w:sz w:val="28"/>
              </w:rPr>
              <w:t xml:space="preserve"> </w:t>
            </w:r>
            <w:r>
              <w:rPr>
                <w:i/>
                <w:sz w:val="28"/>
              </w:rPr>
              <w:t>tháng</w:t>
            </w:r>
            <w:r>
              <w:rPr>
                <w:i/>
                <w:spacing w:val="-3"/>
                <w:sz w:val="28"/>
              </w:rPr>
              <w:t xml:space="preserve"> </w:t>
            </w:r>
            <w:r>
              <w:rPr>
                <w:i/>
                <w:sz w:val="28"/>
              </w:rPr>
              <w:t>…</w:t>
            </w:r>
            <w:r>
              <w:rPr>
                <w:i/>
                <w:spacing w:val="-8"/>
                <w:sz w:val="28"/>
              </w:rPr>
              <w:t xml:space="preserve"> </w:t>
            </w:r>
            <w:r>
              <w:rPr>
                <w:i/>
                <w:sz w:val="28"/>
              </w:rPr>
              <w:t>năm</w:t>
            </w:r>
            <w:r>
              <w:rPr>
                <w:i/>
                <w:spacing w:val="-5"/>
                <w:sz w:val="28"/>
              </w:rPr>
              <w:t xml:space="preserve"> </w:t>
            </w:r>
            <w:r>
              <w:rPr>
                <w:i/>
                <w:spacing w:val="-4"/>
                <w:sz w:val="28"/>
              </w:rPr>
              <w:t>2026</w:t>
            </w:r>
          </w:p>
        </w:tc>
      </w:tr>
    </w:tbl>
    <w:p w:rsidR="00DB05DA" w:rsidRDefault="00DB05DA" w:rsidP="00DB05DA">
      <w:pPr>
        <w:pStyle w:val="BodyText"/>
        <w:spacing w:before="137"/>
        <w:ind w:left="0" w:firstLine="0"/>
        <w:jc w:val="left"/>
      </w:pPr>
    </w:p>
    <w:p w:rsidR="00DB05DA" w:rsidRPr="00DB05DA" w:rsidRDefault="00DB05DA" w:rsidP="00DB05DA">
      <w:pPr>
        <w:pStyle w:val="Heading1"/>
      </w:pPr>
      <w:r w:rsidRPr="00DB05DA">
        <w:t>XÁC</w:t>
      </w:r>
      <w:r w:rsidRPr="00DB05DA">
        <w:rPr>
          <w:spacing w:val="-13"/>
        </w:rPr>
        <w:t xml:space="preserve"> </w:t>
      </w:r>
      <w:r w:rsidRPr="00DB05DA">
        <w:rPr>
          <w:spacing w:val="-4"/>
        </w:rPr>
        <w:t>NHẬN</w:t>
      </w:r>
    </w:p>
    <w:p w:rsidR="00DB05DA" w:rsidRPr="00DB05DA" w:rsidRDefault="00DB05DA" w:rsidP="00DB05DA">
      <w:pPr>
        <w:spacing w:before="76" w:line="300" w:lineRule="auto"/>
        <w:ind w:left="1379" w:right="936"/>
        <w:jc w:val="center"/>
        <w:rPr>
          <w:rFonts w:ascii="Times New Roman" w:hAnsi="Times New Roman" w:cs="Times New Roman"/>
          <w:b/>
          <w:sz w:val="28"/>
        </w:rPr>
      </w:pPr>
      <w:r w:rsidRPr="00DB05DA">
        <w:rPr>
          <w:rFonts w:ascii="Times New Roman" w:hAnsi="Times New Roman" w:cs="Times New Roman"/>
          <w:b/>
          <w:sz w:val="28"/>
        </w:rPr>
        <w:t>THỜI</w:t>
      </w:r>
      <w:r w:rsidRPr="00DB05DA">
        <w:rPr>
          <w:rFonts w:ascii="Times New Roman" w:hAnsi="Times New Roman" w:cs="Times New Roman"/>
          <w:b/>
          <w:spacing w:val="-6"/>
          <w:sz w:val="28"/>
        </w:rPr>
        <w:t xml:space="preserve"> </w:t>
      </w:r>
      <w:r w:rsidRPr="00DB05DA">
        <w:rPr>
          <w:rFonts w:ascii="Times New Roman" w:hAnsi="Times New Roman" w:cs="Times New Roman"/>
          <w:b/>
          <w:sz w:val="28"/>
        </w:rPr>
        <w:t>GIAN</w:t>
      </w:r>
      <w:r w:rsidRPr="00DB05DA">
        <w:rPr>
          <w:rFonts w:ascii="Times New Roman" w:hAnsi="Times New Roman" w:cs="Times New Roman"/>
          <w:b/>
          <w:spacing w:val="-9"/>
          <w:sz w:val="28"/>
        </w:rPr>
        <w:t xml:space="preserve"> </w:t>
      </w:r>
      <w:r w:rsidRPr="00DB05DA">
        <w:rPr>
          <w:rFonts w:ascii="Times New Roman" w:hAnsi="Times New Roman" w:cs="Times New Roman"/>
          <w:b/>
          <w:sz w:val="28"/>
        </w:rPr>
        <w:t>CÔNG</w:t>
      </w:r>
      <w:r w:rsidRPr="00DB05DA">
        <w:rPr>
          <w:rFonts w:ascii="Times New Roman" w:hAnsi="Times New Roman" w:cs="Times New Roman"/>
          <w:b/>
          <w:spacing w:val="-7"/>
          <w:sz w:val="28"/>
        </w:rPr>
        <w:t xml:space="preserve"> </w:t>
      </w:r>
      <w:r w:rsidRPr="00DB05DA">
        <w:rPr>
          <w:rFonts w:ascii="Times New Roman" w:hAnsi="Times New Roman" w:cs="Times New Roman"/>
          <w:b/>
          <w:sz w:val="28"/>
        </w:rPr>
        <w:t>TÁC</w:t>
      </w:r>
      <w:r w:rsidRPr="00DB05DA">
        <w:rPr>
          <w:rFonts w:ascii="Times New Roman" w:hAnsi="Times New Roman" w:cs="Times New Roman"/>
          <w:b/>
          <w:spacing w:val="-9"/>
          <w:sz w:val="28"/>
        </w:rPr>
        <w:t xml:space="preserve"> </w:t>
      </w:r>
      <w:r w:rsidRPr="00DB05DA">
        <w:rPr>
          <w:rFonts w:ascii="Times New Roman" w:hAnsi="Times New Roman" w:cs="Times New Roman"/>
          <w:b/>
          <w:sz w:val="28"/>
        </w:rPr>
        <w:t>VÀ</w:t>
      </w:r>
      <w:r w:rsidRPr="00DB05DA">
        <w:rPr>
          <w:rFonts w:ascii="Times New Roman" w:hAnsi="Times New Roman" w:cs="Times New Roman"/>
          <w:b/>
          <w:spacing w:val="-7"/>
          <w:sz w:val="28"/>
        </w:rPr>
        <w:t xml:space="preserve"> </w:t>
      </w:r>
      <w:r w:rsidRPr="00DB05DA">
        <w:rPr>
          <w:rFonts w:ascii="Times New Roman" w:hAnsi="Times New Roman" w:cs="Times New Roman"/>
          <w:b/>
          <w:sz w:val="28"/>
        </w:rPr>
        <w:t>THỜI</w:t>
      </w:r>
      <w:r w:rsidRPr="00DB05DA">
        <w:rPr>
          <w:rFonts w:ascii="Times New Roman" w:hAnsi="Times New Roman" w:cs="Times New Roman"/>
          <w:b/>
          <w:spacing w:val="-6"/>
          <w:sz w:val="28"/>
        </w:rPr>
        <w:t xml:space="preserve"> </w:t>
      </w:r>
      <w:r w:rsidRPr="00DB05DA">
        <w:rPr>
          <w:rFonts w:ascii="Times New Roman" w:hAnsi="Times New Roman" w:cs="Times New Roman"/>
          <w:b/>
          <w:sz w:val="28"/>
        </w:rPr>
        <w:t>GIAN</w:t>
      </w:r>
      <w:r w:rsidRPr="00DB05DA">
        <w:rPr>
          <w:rFonts w:ascii="Times New Roman" w:hAnsi="Times New Roman" w:cs="Times New Roman"/>
          <w:b/>
          <w:spacing w:val="-9"/>
          <w:sz w:val="28"/>
        </w:rPr>
        <w:t xml:space="preserve"> </w:t>
      </w:r>
      <w:r w:rsidRPr="00DB05DA">
        <w:rPr>
          <w:rFonts w:ascii="Times New Roman" w:hAnsi="Times New Roman" w:cs="Times New Roman"/>
          <w:b/>
          <w:sz w:val="28"/>
        </w:rPr>
        <w:t>TRỰC</w:t>
      </w:r>
      <w:r w:rsidRPr="00DB05DA">
        <w:rPr>
          <w:rFonts w:ascii="Times New Roman" w:hAnsi="Times New Roman" w:cs="Times New Roman"/>
          <w:b/>
          <w:spacing w:val="-12"/>
          <w:sz w:val="28"/>
        </w:rPr>
        <w:t xml:space="preserve"> </w:t>
      </w:r>
      <w:r w:rsidRPr="00DB05DA">
        <w:rPr>
          <w:rFonts w:ascii="Times New Roman" w:hAnsi="Times New Roman" w:cs="Times New Roman"/>
          <w:b/>
          <w:sz w:val="28"/>
        </w:rPr>
        <w:t>TIẾP LÀM CHUYÊN MÔN KỸ THUẬT Y TẾ</w:t>
      </w:r>
    </w:p>
    <w:p w:rsidR="00DB05DA" w:rsidRDefault="00DB05DA" w:rsidP="00DB05DA">
      <w:pPr>
        <w:pStyle w:val="BodyText"/>
        <w:spacing w:before="30"/>
        <w:ind w:left="0" w:firstLine="0"/>
        <w:jc w:val="left"/>
        <w:rPr>
          <w:b/>
        </w:rPr>
      </w:pPr>
    </w:p>
    <w:p w:rsidR="00DB05DA" w:rsidRDefault="00DB05DA" w:rsidP="00DB05DA">
      <w:pPr>
        <w:pStyle w:val="BodyText"/>
        <w:spacing w:before="1"/>
        <w:ind w:left="862" w:firstLine="0"/>
      </w:pPr>
      <w:r>
        <w:t>Căn</w:t>
      </w:r>
      <w:r>
        <w:rPr>
          <w:spacing w:val="-6"/>
        </w:rPr>
        <w:t xml:space="preserve"> </w:t>
      </w:r>
      <w:r>
        <w:t>cứ</w:t>
      </w:r>
      <w:r>
        <w:rPr>
          <w:spacing w:val="-8"/>
        </w:rPr>
        <w:t xml:space="preserve"> </w:t>
      </w:r>
      <w:r>
        <w:t>Luật</w:t>
      </w:r>
      <w:r>
        <w:rPr>
          <w:spacing w:val="-4"/>
        </w:rPr>
        <w:t xml:space="preserve"> </w:t>
      </w:r>
      <w:r>
        <w:t>Thi</w:t>
      </w:r>
      <w:r>
        <w:rPr>
          <w:spacing w:val="-4"/>
        </w:rPr>
        <w:t xml:space="preserve"> </w:t>
      </w:r>
      <w:r>
        <w:t>đua,</w:t>
      </w:r>
      <w:r>
        <w:rPr>
          <w:spacing w:val="-10"/>
        </w:rPr>
        <w:t xml:space="preserve"> </w:t>
      </w:r>
      <w:r>
        <w:t>khen</w:t>
      </w:r>
      <w:r>
        <w:rPr>
          <w:spacing w:val="-6"/>
        </w:rPr>
        <w:t xml:space="preserve"> </w:t>
      </w:r>
      <w:r>
        <w:t>thưởng</w:t>
      </w:r>
      <w:r>
        <w:rPr>
          <w:spacing w:val="-3"/>
        </w:rPr>
        <w:t xml:space="preserve"> </w:t>
      </w:r>
      <w:r>
        <w:t>ngày</w:t>
      </w:r>
      <w:r>
        <w:rPr>
          <w:spacing w:val="-13"/>
        </w:rPr>
        <w:t xml:space="preserve"> </w:t>
      </w:r>
      <w:r>
        <w:t>15</w:t>
      </w:r>
      <w:r>
        <w:rPr>
          <w:spacing w:val="-6"/>
        </w:rPr>
        <w:t xml:space="preserve"> </w:t>
      </w:r>
      <w:r>
        <w:t>tháng</w:t>
      </w:r>
      <w:r>
        <w:rPr>
          <w:spacing w:val="-3"/>
        </w:rPr>
        <w:t xml:space="preserve"> </w:t>
      </w:r>
      <w:r>
        <w:t>6</w:t>
      </w:r>
      <w:r>
        <w:rPr>
          <w:spacing w:val="-6"/>
        </w:rPr>
        <w:t xml:space="preserve"> </w:t>
      </w:r>
      <w:r>
        <w:t>năm</w:t>
      </w:r>
      <w:r>
        <w:rPr>
          <w:spacing w:val="-13"/>
        </w:rPr>
        <w:t xml:space="preserve"> </w:t>
      </w:r>
      <w:r>
        <w:rPr>
          <w:spacing w:val="-2"/>
        </w:rPr>
        <w:t>2022;</w:t>
      </w:r>
    </w:p>
    <w:p w:rsidR="00DB05DA" w:rsidRDefault="00DB05DA" w:rsidP="00DB05DA">
      <w:pPr>
        <w:pStyle w:val="BodyText"/>
        <w:spacing w:before="40"/>
        <w:ind w:right="418"/>
      </w:pPr>
      <w:r>
        <w:t>Căn cứ Điều 4 Nghị định số 25/2024/NĐ-CP ngày 27 tháng 02 năm 2024 của Chính phủ quy định về xét tặng danh hiệu “Thầy thuốc Nhân dân”, “Thầy thuốc Ưu tú”;</w:t>
      </w:r>
    </w:p>
    <w:p w:rsidR="00DB05DA" w:rsidRDefault="00DB05DA" w:rsidP="00DB05DA">
      <w:pPr>
        <w:pStyle w:val="BodyText"/>
        <w:tabs>
          <w:tab w:val="left" w:leader="dot" w:pos="1873"/>
        </w:tabs>
        <w:spacing w:before="40" w:line="242" w:lineRule="auto"/>
        <w:ind w:right="416"/>
      </w:pPr>
      <w:r>
        <w:t>Theo đề nghị tại Công văn số …./…….. ngày ….. tháng …. năm 2026</w:t>
      </w:r>
      <w:r>
        <w:rPr>
          <w:spacing w:val="80"/>
        </w:rPr>
        <w:t xml:space="preserve"> </w:t>
      </w:r>
      <w:r>
        <w:rPr>
          <w:spacing w:val="-4"/>
        </w:rPr>
        <w:t>của</w:t>
      </w:r>
      <w:r>
        <w:tab/>
        <w:t>về việc đề nghị xác nhận thời gian công tác và thời gian trực tiếp</w:t>
      </w:r>
    </w:p>
    <w:p w:rsidR="00DB05DA" w:rsidRDefault="00DB05DA" w:rsidP="00DB05DA">
      <w:pPr>
        <w:pStyle w:val="BodyText"/>
        <w:spacing w:line="317" w:lineRule="exact"/>
        <w:ind w:firstLine="0"/>
      </w:pPr>
      <w:r>
        <w:t>làm</w:t>
      </w:r>
      <w:r>
        <w:rPr>
          <w:spacing w:val="-14"/>
        </w:rPr>
        <w:t xml:space="preserve"> </w:t>
      </w:r>
      <w:r>
        <w:t>chuyên</w:t>
      </w:r>
      <w:r>
        <w:rPr>
          <w:spacing w:val="2"/>
        </w:rPr>
        <w:t xml:space="preserve"> </w:t>
      </w:r>
      <w:r>
        <w:t>môn kỹ</w:t>
      </w:r>
      <w:r>
        <w:rPr>
          <w:spacing w:val="-11"/>
        </w:rPr>
        <w:t xml:space="preserve"> </w:t>
      </w:r>
      <w:r>
        <w:t>thuật y</w:t>
      </w:r>
      <w:r>
        <w:rPr>
          <w:spacing w:val="-12"/>
        </w:rPr>
        <w:t xml:space="preserve"> </w:t>
      </w:r>
      <w:r>
        <w:rPr>
          <w:spacing w:val="-5"/>
        </w:rPr>
        <w:t>tế.</w:t>
      </w:r>
    </w:p>
    <w:p w:rsidR="00DB05DA" w:rsidRDefault="00DB05DA" w:rsidP="00DB05DA">
      <w:pPr>
        <w:pStyle w:val="BodyText"/>
        <w:tabs>
          <w:tab w:val="left" w:leader="dot" w:pos="4619"/>
        </w:tabs>
        <w:spacing w:before="41" w:after="54"/>
        <w:ind w:right="423"/>
      </w:pPr>
      <w:r>
        <w:t>…………………. xác nhận thời gian công tác và thời gian trực tiếp làm chuyên môn kỹ thuật y tế để đề nghị xét tặng danh hiệu “Thầy</w:t>
      </w:r>
      <w:r>
        <w:rPr>
          <w:spacing w:val="-1"/>
        </w:rPr>
        <w:t xml:space="preserve"> </w:t>
      </w:r>
      <w:r>
        <w:t xml:space="preserve">thuốc Ưu tú” cho </w:t>
      </w:r>
      <w:r>
        <w:rPr>
          <w:spacing w:val="-2"/>
        </w:rPr>
        <w:t>ông/bà</w:t>
      </w:r>
      <w:r>
        <w:tab/>
        <w:t>, như sau:</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3403"/>
        <w:gridCol w:w="1558"/>
        <w:gridCol w:w="2410"/>
      </w:tblGrid>
      <w:tr w:rsidR="00DB05DA" w:rsidTr="00F06225">
        <w:trPr>
          <w:trHeight w:val="1420"/>
        </w:trPr>
        <w:tc>
          <w:tcPr>
            <w:tcW w:w="1985" w:type="dxa"/>
          </w:tcPr>
          <w:p w:rsidR="00DB05DA" w:rsidRDefault="00DB05DA" w:rsidP="00F06225">
            <w:pPr>
              <w:pStyle w:val="TableParagraph"/>
              <w:spacing w:before="133"/>
              <w:rPr>
                <w:sz w:val="24"/>
              </w:rPr>
            </w:pPr>
          </w:p>
          <w:p w:rsidR="00DB05DA" w:rsidRDefault="00DB05DA" w:rsidP="00F06225">
            <w:pPr>
              <w:pStyle w:val="TableParagraph"/>
              <w:ind w:left="196" w:right="189" w:firstLine="36"/>
              <w:rPr>
                <w:b/>
                <w:sz w:val="24"/>
              </w:rPr>
            </w:pPr>
            <w:r>
              <w:rPr>
                <w:b/>
                <w:sz w:val="24"/>
              </w:rPr>
              <w:t>Từ</w:t>
            </w:r>
            <w:r>
              <w:rPr>
                <w:b/>
                <w:spacing w:val="-10"/>
                <w:sz w:val="24"/>
              </w:rPr>
              <w:t xml:space="preserve"> </w:t>
            </w:r>
            <w:r>
              <w:rPr>
                <w:b/>
                <w:sz w:val="24"/>
              </w:rPr>
              <w:t>tháng,</w:t>
            </w:r>
            <w:r>
              <w:rPr>
                <w:b/>
                <w:spacing w:val="-7"/>
                <w:sz w:val="24"/>
              </w:rPr>
              <w:t xml:space="preserve"> </w:t>
            </w:r>
            <w:r>
              <w:rPr>
                <w:b/>
                <w:sz w:val="24"/>
              </w:rPr>
              <w:t>năm đến</w:t>
            </w:r>
            <w:r>
              <w:rPr>
                <w:b/>
                <w:spacing w:val="-3"/>
                <w:sz w:val="24"/>
              </w:rPr>
              <w:t xml:space="preserve"> </w:t>
            </w:r>
            <w:r>
              <w:rPr>
                <w:b/>
                <w:sz w:val="24"/>
              </w:rPr>
              <w:t>tháng,</w:t>
            </w:r>
            <w:r>
              <w:rPr>
                <w:b/>
                <w:spacing w:val="-3"/>
                <w:sz w:val="24"/>
              </w:rPr>
              <w:t xml:space="preserve"> </w:t>
            </w:r>
            <w:r>
              <w:rPr>
                <w:b/>
                <w:spacing w:val="-6"/>
                <w:sz w:val="24"/>
              </w:rPr>
              <w:t>năm</w:t>
            </w:r>
          </w:p>
        </w:tc>
        <w:tc>
          <w:tcPr>
            <w:tcW w:w="3403" w:type="dxa"/>
          </w:tcPr>
          <w:p w:rsidR="00DB05DA" w:rsidRDefault="00DB05DA" w:rsidP="00F06225">
            <w:pPr>
              <w:pStyle w:val="TableParagraph"/>
              <w:spacing w:before="133"/>
              <w:rPr>
                <w:sz w:val="24"/>
              </w:rPr>
            </w:pPr>
          </w:p>
          <w:p w:rsidR="00DB05DA" w:rsidRDefault="00DB05DA" w:rsidP="00F06225">
            <w:pPr>
              <w:pStyle w:val="TableParagraph"/>
              <w:ind w:left="926" w:hanging="735"/>
              <w:rPr>
                <w:b/>
                <w:sz w:val="24"/>
              </w:rPr>
            </w:pPr>
            <w:r>
              <w:rPr>
                <w:b/>
                <w:sz w:val="24"/>
              </w:rPr>
              <w:t>Chức</w:t>
            </w:r>
            <w:r>
              <w:rPr>
                <w:b/>
                <w:spacing w:val="-15"/>
                <w:sz w:val="24"/>
              </w:rPr>
              <w:t xml:space="preserve"> </w:t>
            </w:r>
            <w:r>
              <w:rPr>
                <w:b/>
                <w:sz w:val="24"/>
              </w:rPr>
              <w:t>danh,</w:t>
            </w:r>
            <w:r>
              <w:rPr>
                <w:b/>
                <w:spacing w:val="-15"/>
                <w:sz w:val="24"/>
              </w:rPr>
              <w:t xml:space="preserve"> </w:t>
            </w:r>
            <w:r>
              <w:rPr>
                <w:b/>
                <w:sz w:val="24"/>
              </w:rPr>
              <w:t>chức</w:t>
            </w:r>
            <w:r>
              <w:rPr>
                <w:b/>
                <w:spacing w:val="-15"/>
                <w:sz w:val="24"/>
              </w:rPr>
              <w:t xml:space="preserve"> </w:t>
            </w:r>
            <w:r>
              <w:rPr>
                <w:b/>
                <w:sz w:val="24"/>
              </w:rPr>
              <w:t>vụ,</w:t>
            </w:r>
            <w:r>
              <w:rPr>
                <w:b/>
                <w:spacing w:val="-15"/>
                <w:sz w:val="24"/>
              </w:rPr>
              <w:t xml:space="preserve"> </w:t>
            </w:r>
            <w:r>
              <w:rPr>
                <w:b/>
                <w:sz w:val="24"/>
              </w:rPr>
              <w:t>cấp</w:t>
            </w:r>
            <w:r>
              <w:rPr>
                <w:b/>
                <w:spacing w:val="-15"/>
                <w:sz w:val="24"/>
              </w:rPr>
              <w:t xml:space="preserve"> </w:t>
            </w:r>
            <w:r>
              <w:rPr>
                <w:b/>
                <w:sz w:val="24"/>
              </w:rPr>
              <w:t>bậc, đơn vị công tác</w:t>
            </w:r>
          </w:p>
        </w:tc>
        <w:tc>
          <w:tcPr>
            <w:tcW w:w="1558" w:type="dxa"/>
          </w:tcPr>
          <w:p w:rsidR="00DB05DA" w:rsidRDefault="00DB05DA" w:rsidP="00F06225">
            <w:pPr>
              <w:pStyle w:val="TableParagraph"/>
              <w:spacing w:before="133"/>
              <w:rPr>
                <w:sz w:val="24"/>
              </w:rPr>
            </w:pPr>
          </w:p>
          <w:p w:rsidR="00DB05DA" w:rsidRDefault="00DB05DA" w:rsidP="00F06225">
            <w:pPr>
              <w:pStyle w:val="TableParagraph"/>
              <w:ind w:left="627" w:hanging="500"/>
              <w:rPr>
                <w:b/>
                <w:sz w:val="24"/>
              </w:rPr>
            </w:pPr>
            <w:r>
              <w:rPr>
                <w:b/>
                <w:spacing w:val="-2"/>
                <w:sz w:val="24"/>
              </w:rPr>
              <w:t>Số</w:t>
            </w:r>
            <w:r>
              <w:rPr>
                <w:b/>
                <w:spacing w:val="-17"/>
                <w:sz w:val="24"/>
              </w:rPr>
              <w:t xml:space="preserve"> </w:t>
            </w:r>
            <w:r>
              <w:rPr>
                <w:b/>
                <w:spacing w:val="-2"/>
                <w:sz w:val="24"/>
              </w:rPr>
              <w:t>năm</w:t>
            </w:r>
            <w:r>
              <w:rPr>
                <w:b/>
                <w:spacing w:val="-17"/>
                <w:sz w:val="24"/>
              </w:rPr>
              <w:t xml:space="preserve"> </w:t>
            </w:r>
            <w:r>
              <w:rPr>
                <w:b/>
                <w:spacing w:val="-2"/>
                <w:sz w:val="24"/>
              </w:rPr>
              <w:t xml:space="preserve">công </w:t>
            </w:r>
            <w:r>
              <w:rPr>
                <w:b/>
                <w:spacing w:val="-4"/>
                <w:sz w:val="24"/>
              </w:rPr>
              <w:t>tác</w:t>
            </w:r>
          </w:p>
        </w:tc>
        <w:tc>
          <w:tcPr>
            <w:tcW w:w="2410" w:type="dxa"/>
          </w:tcPr>
          <w:p w:rsidR="00DB05DA" w:rsidRDefault="00DB05DA" w:rsidP="00F06225">
            <w:pPr>
              <w:pStyle w:val="TableParagraph"/>
              <w:ind w:left="142" w:right="123" w:firstLine="7"/>
              <w:jc w:val="center"/>
              <w:rPr>
                <w:sz w:val="24"/>
              </w:rPr>
            </w:pPr>
            <w:r>
              <w:rPr>
                <w:b/>
                <w:sz w:val="24"/>
              </w:rPr>
              <w:t>Số</w:t>
            </w:r>
            <w:r>
              <w:rPr>
                <w:b/>
                <w:spacing w:val="-15"/>
                <w:sz w:val="24"/>
              </w:rPr>
              <w:t xml:space="preserve"> </w:t>
            </w:r>
            <w:r>
              <w:rPr>
                <w:b/>
                <w:sz w:val="24"/>
              </w:rPr>
              <w:t>năm</w:t>
            </w:r>
            <w:r>
              <w:rPr>
                <w:b/>
                <w:spacing w:val="-15"/>
                <w:sz w:val="24"/>
              </w:rPr>
              <w:t xml:space="preserve"> </w:t>
            </w:r>
            <w:r>
              <w:rPr>
                <w:b/>
                <w:sz w:val="24"/>
              </w:rPr>
              <w:t>trực</w:t>
            </w:r>
            <w:r>
              <w:rPr>
                <w:b/>
                <w:spacing w:val="-15"/>
                <w:sz w:val="24"/>
              </w:rPr>
              <w:t xml:space="preserve"> </w:t>
            </w:r>
            <w:r>
              <w:rPr>
                <w:b/>
                <w:sz w:val="24"/>
              </w:rPr>
              <w:t>tiếp</w:t>
            </w:r>
            <w:r>
              <w:rPr>
                <w:b/>
                <w:spacing w:val="-15"/>
                <w:sz w:val="24"/>
              </w:rPr>
              <w:t xml:space="preserve"> </w:t>
            </w:r>
            <w:r>
              <w:rPr>
                <w:b/>
                <w:sz w:val="24"/>
              </w:rPr>
              <w:t>làm chuyên</w:t>
            </w:r>
            <w:r>
              <w:rPr>
                <w:b/>
                <w:spacing w:val="-15"/>
                <w:sz w:val="24"/>
              </w:rPr>
              <w:t xml:space="preserve"> </w:t>
            </w:r>
            <w:r>
              <w:rPr>
                <w:b/>
                <w:sz w:val="24"/>
              </w:rPr>
              <w:t>môn</w:t>
            </w:r>
            <w:r>
              <w:rPr>
                <w:b/>
                <w:spacing w:val="-15"/>
                <w:sz w:val="24"/>
              </w:rPr>
              <w:t xml:space="preserve"> </w:t>
            </w:r>
            <w:r>
              <w:rPr>
                <w:b/>
                <w:sz w:val="24"/>
              </w:rPr>
              <w:t>kỹ</w:t>
            </w:r>
            <w:r>
              <w:rPr>
                <w:b/>
                <w:spacing w:val="-15"/>
                <w:sz w:val="24"/>
              </w:rPr>
              <w:t xml:space="preserve"> </w:t>
            </w:r>
            <w:r>
              <w:rPr>
                <w:b/>
                <w:sz w:val="24"/>
              </w:rPr>
              <w:t xml:space="preserve">thuật y tế </w:t>
            </w:r>
            <w:r>
              <w:rPr>
                <w:sz w:val="24"/>
              </w:rPr>
              <w:t xml:space="preserve">(đã quy đổi theo Điều 4 Nghị định số </w:t>
            </w:r>
            <w:r>
              <w:rPr>
                <w:spacing w:val="-2"/>
                <w:sz w:val="24"/>
              </w:rPr>
              <w:t>25/2024/NĐ-CP)</w:t>
            </w:r>
          </w:p>
        </w:tc>
      </w:tr>
      <w:tr w:rsidR="00DB05DA" w:rsidTr="00F06225">
        <w:trPr>
          <w:trHeight w:val="725"/>
        </w:trPr>
        <w:tc>
          <w:tcPr>
            <w:tcW w:w="1985" w:type="dxa"/>
          </w:tcPr>
          <w:p w:rsidR="00DB05DA" w:rsidRDefault="00DB05DA" w:rsidP="00F06225">
            <w:pPr>
              <w:pStyle w:val="TableParagraph"/>
              <w:spacing w:before="160"/>
              <w:ind w:left="558"/>
              <w:rPr>
                <w:sz w:val="28"/>
              </w:rPr>
            </w:pPr>
            <w:r>
              <w:rPr>
                <w:sz w:val="28"/>
              </w:rPr>
              <w:t>….</w:t>
            </w:r>
            <w:r>
              <w:rPr>
                <w:spacing w:val="-1"/>
                <w:sz w:val="28"/>
              </w:rPr>
              <w:t xml:space="preserve"> </w:t>
            </w:r>
            <w:r>
              <w:rPr>
                <w:sz w:val="28"/>
              </w:rPr>
              <w:t>-</w:t>
            </w:r>
            <w:r>
              <w:rPr>
                <w:spacing w:val="-1"/>
                <w:sz w:val="28"/>
              </w:rPr>
              <w:t xml:space="preserve"> </w:t>
            </w:r>
            <w:r>
              <w:rPr>
                <w:spacing w:val="-10"/>
                <w:sz w:val="28"/>
              </w:rPr>
              <w:t>…</w:t>
            </w:r>
          </w:p>
        </w:tc>
        <w:tc>
          <w:tcPr>
            <w:tcW w:w="3403" w:type="dxa"/>
          </w:tcPr>
          <w:p w:rsidR="00DB05DA" w:rsidRDefault="00DB05DA" w:rsidP="00F06225">
            <w:pPr>
              <w:pStyle w:val="TableParagraph"/>
              <w:spacing w:line="310" w:lineRule="exact"/>
              <w:ind w:left="110"/>
              <w:rPr>
                <w:sz w:val="28"/>
              </w:rPr>
            </w:pPr>
            <w:r>
              <w:rPr>
                <w:spacing w:val="-5"/>
                <w:sz w:val="28"/>
              </w:rPr>
              <w:t>………</w:t>
            </w:r>
          </w:p>
        </w:tc>
        <w:tc>
          <w:tcPr>
            <w:tcW w:w="1558" w:type="dxa"/>
          </w:tcPr>
          <w:p w:rsidR="00DB05DA" w:rsidRDefault="00DB05DA" w:rsidP="00F06225">
            <w:pPr>
              <w:pStyle w:val="TableParagraph"/>
              <w:spacing w:before="160"/>
              <w:ind w:left="21"/>
              <w:jc w:val="center"/>
              <w:rPr>
                <w:sz w:val="28"/>
              </w:rPr>
            </w:pPr>
            <w:r>
              <w:rPr>
                <w:spacing w:val="-10"/>
                <w:sz w:val="28"/>
              </w:rPr>
              <w:t>…</w:t>
            </w:r>
          </w:p>
        </w:tc>
        <w:tc>
          <w:tcPr>
            <w:tcW w:w="2410" w:type="dxa"/>
          </w:tcPr>
          <w:p w:rsidR="00DB05DA" w:rsidRDefault="00DB05DA" w:rsidP="00F06225">
            <w:pPr>
              <w:pStyle w:val="TableParagraph"/>
              <w:spacing w:before="160"/>
              <w:ind w:left="23"/>
              <w:jc w:val="center"/>
              <w:rPr>
                <w:sz w:val="28"/>
              </w:rPr>
            </w:pPr>
            <w:r>
              <w:rPr>
                <w:spacing w:val="-10"/>
                <w:sz w:val="28"/>
              </w:rPr>
              <w:t>…</w:t>
            </w:r>
          </w:p>
        </w:tc>
      </w:tr>
      <w:tr w:rsidR="00DB05DA" w:rsidTr="00F06225">
        <w:trPr>
          <w:trHeight w:val="683"/>
        </w:trPr>
        <w:tc>
          <w:tcPr>
            <w:tcW w:w="1985" w:type="dxa"/>
          </w:tcPr>
          <w:p w:rsidR="00DB05DA" w:rsidRDefault="00DB05DA" w:rsidP="00F06225">
            <w:pPr>
              <w:pStyle w:val="TableParagraph"/>
              <w:spacing w:line="310" w:lineRule="exact"/>
              <w:ind w:left="422"/>
              <w:rPr>
                <w:sz w:val="28"/>
              </w:rPr>
            </w:pPr>
            <w:r>
              <w:rPr>
                <w:sz w:val="28"/>
              </w:rPr>
              <w:t>………..</w:t>
            </w:r>
            <w:r>
              <w:rPr>
                <w:spacing w:val="-4"/>
                <w:sz w:val="28"/>
              </w:rPr>
              <w:t xml:space="preserve"> </w:t>
            </w:r>
            <w:r>
              <w:rPr>
                <w:spacing w:val="-10"/>
                <w:sz w:val="28"/>
              </w:rPr>
              <w:t>-</w:t>
            </w:r>
          </w:p>
          <w:p w:rsidR="00DB05DA" w:rsidRDefault="00DB05DA" w:rsidP="00F06225">
            <w:pPr>
              <w:pStyle w:val="TableParagraph"/>
              <w:ind w:left="503"/>
              <w:rPr>
                <w:sz w:val="28"/>
              </w:rPr>
            </w:pPr>
            <w:r>
              <w:rPr>
                <w:spacing w:val="-2"/>
                <w:sz w:val="28"/>
              </w:rPr>
              <w:t>………..</w:t>
            </w:r>
          </w:p>
        </w:tc>
        <w:tc>
          <w:tcPr>
            <w:tcW w:w="3403" w:type="dxa"/>
          </w:tcPr>
          <w:p w:rsidR="00DB05DA" w:rsidRDefault="00DB05DA" w:rsidP="00F06225">
            <w:pPr>
              <w:pStyle w:val="TableParagraph"/>
              <w:spacing w:before="144"/>
              <w:ind w:left="110"/>
              <w:rPr>
                <w:sz w:val="28"/>
              </w:rPr>
            </w:pPr>
            <w:r>
              <w:rPr>
                <w:spacing w:val="-5"/>
                <w:sz w:val="28"/>
              </w:rPr>
              <w:t>………</w:t>
            </w:r>
          </w:p>
        </w:tc>
        <w:tc>
          <w:tcPr>
            <w:tcW w:w="1558" w:type="dxa"/>
          </w:tcPr>
          <w:p w:rsidR="00DB05DA" w:rsidRDefault="00DB05DA" w:rsidP="00F06225">
            <w:pPr>
              <w:pStyle w:val="TableParagraph"/>
              <w:spacing w:before="144"/>
              <w:ind w:left="21"/>
              <w:jc w:val="center"/>
              <w:rPr>
                <w:sz w:val="28"/>
              </w:rPr>
            </w:pPr>
            <w:r>
              <w:rPr>
                <w:spacing w:val="-10"/>
                <w:sz w:val="28"/>
              </w:rPr>
              <w:t>…</w:t>
            </w:r>
          </w:p>
        </w:tc>
        <w:tc>
          <w:tcPr>
            <w:tcW w:w="2410" w:type="dxa"/>
          </w:tcPr>
          <w:p w:rsidR="00DB05DA" w:rsidRDefault="00DB05DA" w:rsidP="00F06225">
            <w:pPr>
              <w:pStyle w:val="TableParagraph"/>
              <w:spacing w:before="144"/>
              <w:ind w:left="23"/>
              <w:jc w:val="center"/>
              <w:rPr>
                <w:sz w:val="28"/>
              </w:rPr>
            </w:pPr>
            <w:r>
              <w:rPr>
                <w:spacing w:val="-10"/>
                <w:sz w:val="28"/>
              </w:rPr>
              <w:t>…</w:t>
            </w:r>
          </w:p>
        </w:tc>
      </w:tr>
      <w:tr w:rsidR="00DB05DA" w:rsidTr="00F06225">
        <w:trPr>
          <w:trHeight w:val="498"/>
        </w:trPr>
        <w:tc>
          <w:tcPr>
            <w:tcW w:w="1985" w:type="dxa"/>
          </w:tcPr>
          <w:p w:rsidR="00DB05DA" w:rsidRDefault="00DB05DA" w:rsidP="00F06225">
            <w:pPr>
              <w:pStyle w:val="TableParagraph"/>
              <w:rPr>
                <w:sz w:val="26"/>
              </w:rPr>
            </w:pPr>
          </w:p>
        </w:tc>
        <w:tc>
          <w:tcPr>
            <w:tcW w:w="3403" w:type="dxa"/>
          </w:tcPr>
          <w:p w:rsidR="00DB05DA" w:rsidRDefault="00DB05DA" w:rsidP="00F06225">
            <w:pPr>
              <w:pStyle w:val="TableParagraph"/>
              <w:spacing w:before="60"/>
              <w:ind w:left="110"/>
              <w:rPr>
                <w:b/>
                <w:sz w:val="28"/>
              </w:rPr>
            </w:pPr>
            <w:r>
              <w:rPr>
                <w:b/>
                <w:sz w:val="28"/>
              </w:rPr>
              <w:t>Tổng</w:t>
            </w:r>
            <w:r>
              <w:rPr>
                <w:b/>
                <w:spacing w:val="-7"/>
                <w:sz w:val="28"/>
              </w:rPr>
              <w:t xml:space="preserve"> </w:t>
            </w:r>
            <w:r>
              <w:rPr>
                <w:b/>
                <w:spacing w:val="-4"/>
                <w:sz w:val="28"/>
              </w:rPr>
              <w:t>cộng</w:t>
            </w:r>
          </w:p>
        </w:tc>
        <w:tc>
          <w:tcPr>
            <w:tcW w:w="1558" w:type="dxa"/>
          </w:tcPr>
          <w:p w:rsidR="00DB05DA" w:rsidRDefault="00DB05DA" w:rsidP="00F06225">
            <w:pPr>
              <w:pStyle w:val="TableParagraph"/>
              <w:spacing w:before="60"/>
              <w:ind w:left="21" w:right="6"/>
              <w:jc w:val="center"/>
              <w:rPr>
                <w:b/>
                <w:sz w:val="28"/>
              </w:rPr>
            </w:pPr>
            <w:r>
              <w:rPr>
                <w:b/>
                <w:spacing w:val="-5"/>
                <w:sz w:val="28"/>
              </w:rPr>
              <w:t>….</w:t>
            </w:r>
          </w:p>
        </w:tc>
        <w:tc>
          <w:tcPr>
            <w:tcW w:w="2410" w:type="dxa"/>
          </w:tcPr>
          <w:p w:rsidR="00DB05DA" w:rsidRDefault="00DB05DA" w:rsidP="00F06225">
            <w:pPr>
              <w:pStyle w:val="TableParagraph"/>
              <w:spacing w:before="60"/>
              <w:ind w:left="23" w:right="4"/>
              <w:jc w:val="center"/>
              <w:rPr>
                <w:b/>
                <w:sz w:val="28"/>
              </w:rPr>
            </w:pPr>
            <w:r>
              <w:rPr>
                <w:b/>
                <w:spacing w:val="-5"/>
                <w:sz w:val="28"/>
              </w:rPr>
              <w:t>…..</w:t>
            </w:r>
          </w:p>
        </w:tc>
      </w:tr>
    </w:tbl>
    <w:p w:rsidR="00DB05DA" w:rsidRDefault="00DB05DA" w:rsidP="00DB05DA">
      <w:pPr>
        <w:pStyle w:val="BodyText"/>
        <w:tabs>
          <w:tab w:val="left" w:leader="dot" w:pos="7046"/>
        </w:tabs>
        <w:ind w:right="422" w:firstLine="563"/>
      </w:pPr>
      <w:r>
        <w:t>………………. xác nhận thời gian công tác và thời gian trực tiếp làm chuyên môn kỹ thuật y tế nêu trên để bổ sung hồ sơ đề nghị xét tặng danh hiệu “Thầy thuốc Ưu tú” cho ông/bà</w:t>
      </w:r>
      <w:r>
        <w:tab/>
      </w:r>
      <w:r>
        <w:rPr>
          <w:spacing w:val="-6"/>
        </w:rPr>
        <w:t>/.</w:t>
      </w:r>
    </w:p>
    <w:p w:rsidR="00DB05DA" w:rsidRDefault="00DB05DA" w:rsidP="00DB05DA">
      <w:pPr>
        <w:pStyle w:val="BodyText"/>
        <w:spacing w:before="178"/>
        <w:ind w:left="0" w:firstLine="0"/>
        <w:jc w:val="left"/>
        <w:rPr>
          <w:sz w:val="20"/>
        </w:rPr>
      </w:pPr>
    </w:p>
    <w:tbl>
      <w:tblPr>
        <w:tblW w:w="0" w:type="auto"/>
        <w:tblInd w:w="107" w:type="dxa"/>
        <w:tblLayout w:type="fixed"/>
        <w:tblCellMar>
          <w:left w:w="0" w:type="dxa"/>
          <w:right w:w="0" w:type="dxa"/>
        </w:tblCellMar>
        <w:tblLook w:val="01E0" w:firstRow="1" w:lastRow="1" w:firstColumn="1" w:lastColumn="1" w:noHBand="0" w:noVBand="0"/>
      </w:tblPr>
      <w:tblGrid>
        <w:gridCol w:w="2766"/>
        <w:gridCol w:w="5785"/>
      </w:tblGrid>
      <w:tr w:rsidR="00DB05DA" w:rsidTr="00F06225">
        <w:trPr>
          <w:trHeight w:val="1266"/>
        </w:trPr>
        <w:tc>
          <w:tcPr>
            <w:tcW w:w="2766" w:type="dxa"/>
          </w:tcPr>
          <w:p w:rsidR="00DB05DA" w:rsidRDefault="00DB05DA" w:rsidP="00F06225">
            <w:pPr>
              <w:pStyle w:val="TableParagraph"/>
              <w:spacing w:line="266" w:lineRule="exact"/>
              <w:ind w:left="50"/>
              <w:rPr>
                <w:b/>
                <w:i/>
                <w:sz w:val="24"/>
              </w:rPr>
            </w:pPr>
            <w:r>
              <w:rPr>
                <w:b/>
                <w:i/>
                <w:sz w:val="24"/>
              </w:rPr>
              <w:t>Nơi</w:t>
            </w:r>
            <w:r>
              <w:rPr>
                <w:b/>
                <w:i/>
                <w:spacing w:val="-2"/>
                <w:sz w:val="24"/>
              </w:rPr>
              <w:t xml:space="preserve"> nhận:</w:t>
            </w:r>
          </w:p>
          <w:p w:rsidR="00DB05DA" w:rsidRDefault="00DB05DA" w:rsidP="00DB05DA">
            <w:pPr>
              <w:pStyle w:val="TableParagraph"/>
              <w:numPr>
                <w:ilvl w:val="0"/>
                <w:numId w:val="3"/>
              </w:numPr>
              <w:tabs>
                <w:tab w:val="left" w:pos="174"/>
              </w:tabs>
              <w:spacing w:line="251" w:lineRule="exact"/>
              <w:ind w:hanging="124"/>
            </w:pPr>
            <w:r>
              <w:t>Như</w:t>
            </w:r>
            <w:r>
              <w:rPr>
                <w:spacing w:val="-4"/>
              </w:rPr>
              <w:t xml:space="preserve"> </w:t>
            </w:r>
            <w:r>
              <w:rPr>
                <w:spacing w:val="-2"/>
              </w:rPr>
              <w:t>trên;</w:t>
            </w:r>
          </w:p>
          <w:p w:rsidR="00DB05DA" w:rsidRDefault="00DB05DA" w:rsidP="00DB05DA">
            <w:pPr>
              <w:pStyle w:val="TableParagraph"/>
              <w:numPr>
                <w:ilvl w:val="0"/>
                <w:numId w:val="3"/>
              </w:numPr>
              <w:tabs>
                <w:tab w:val="left" w:pos="171"/>
              </w:tabs>
              <w:spacing w:line="251" w:lineRule="exact"/>
              <w:ind w:left="171" w:hanging="121"/>
            </w:pPr>
            <w:r>
              <w:t>Lưu:</w:t>
            </w:r>
            <w:r>
              <w:rPr>
                <w:spacing w:val="-2"/>
              </w:rPr>
              <w:t xml:space="preserve"> </w:t>
            </w:r>
            <w:r>
              <w:rPr>
                <w:spacing w:val="-5"/>
              </w:rPr>
              <w:t>VT.</w:t>
            </w:r>
          </w:p>
        </w:tc>
        <w:tc>
          <w:tcPr>
            <w:tcW w:w="5785" w:type="dxa"/>
          </w:tcPr>
          <w:p w:rsidR="00DB05DA" w:rsidRDefault="00DB05DA" w:rsidP="00F06225">
            <w:pPr>
              <w:pStyle w:val="TableParagraph"/>
              <w:spacing w:line="242" w:lineRule="auto"/>
              <w:ind w:left="1648"/>
              <w:jc w:val="center"/>
              <w:rPr>
                <w:b/>
                <w:sz w:val="28"/>
              </w:rPr>
            </w:pPr>
            <w:r>
              <w:rPr>
                <w:b/>
                <w:sz w:val="28"/>
              </w:rPr>
              <w:t>QUYỀN</w:t>
            </w:r>
            <w:r>
              <w:rPr>
                <w:b/>
                <w:spacing w:val="-18"/>
                <w:sz w:val="28"/>
              </w:rPr>
              <w:t xml:space="preserve"> </w:t>
            </w:r>
            <w:r>
              <w:rPr>
                <w:b/>
                <w:sz w:val="28"/>
              </w:rPr>
              <w:t>HẠN,</w:t>
            </w:r>
            <w:r>
              <w:rPr>
                <w:b/>
                <w:spacing w:val="-17"/>
                <w:sz w:val="28"/>
              </w:rPr>
              <w:t xml:space="preserve"> </w:t>
            </w:r>
            <w:r>
              <w:rPr>
                <w:b/>
                <w:sz w:val="28"/>
              </w:rPr>
              <w:t>CHỨC</w:t>
            </w:r>
            <w:r>
              <w:rPr>
                <w:b/>
                <w:spacing w:val="-18"/>
                <w:sz w:val="28"/>
              </w:rPr>
              <w:t xml:space="preserve"> </w:t>
            </w:r>
            <w:r>
              <w:rPr>
                <w:b/>
                <w:sz w:val="28"/>
              </w:rPr>
              <w:t>VỤ</w:t>
            </w:r>
            <w:r>
              <w:rPr>
                <w:b/>
                <w:spacing w:val="-17"/>
                <w:sz w:val="28"/>
              </w:rPr>
              <w:t xml:space="preserve"> </w:t>
            </w:r>
            <w:r>
              <w:rPr>
                <w:b/>
                <w:sz w:val="28"/>
              </w:rPr>
              <w:t>CỦA NGƯỜI KÝ</w:t>
            </w:r>
          </w:p>
          <w:p w:rsidR="00DB05DA" w:rsidRDefault="00DB05DA" w:rsidP="00F06225">
            <w:pPr>
              <w:pStyle w:val="TableParagraph"/>
              <w:spacing w:line="302" w:lineRule="exact"/>
              <w:ind w:left="1648" w:right="2"/>
              <w:jc w:val="center"/>
              <w:rPr>
                <w:i/>
                <w:sz w:val="28"/>
              </w:rPr>
            </w:pPr>
            <w:r>
              <w:rPr>
                <w:i/>
                <w:sz w:val="28"/>
              </w:rPr>
              <w:t>(Chữ ký của người có thẩm quyền, dấu/chữ</w:t>
            </w:r>
            <w:r>
              <w:rPr>
                <w:i/>
                <w:spacing w:val="-8"/>
                <w:sz w:val="28"/>
              </w:rPr>
              <w:t xml:space="preserve"> </w:t>
            </w:r>
            <w:r>
              <w:rPr>
                <w:i/>
                <w:sz w:val="28"/>
              </w:rPr>
              <w:t>ký</w:t>
            </w:r>
            <w:r>
              <w:rPr>
                <w:i/>
                <w:spacing w:val="-11"/>
                <w:sz w:val="28"/>
              </w:rPr>
              <w:t xml:space="preserve"> </w:t>
            </w:r>
            <w:r>
              <w:rPr>
                <w:i/>
                <w:sz w:val="28"/>
              </w:rPr>
              <w:t>số</w:t>
            </w:r>
            <w:r>
              <w:rPr>
                <w:i/>
                <w:spacing w:val="-8"/>
                <w:sz w:val="28"/>
              </w:rPr>
              <w:t xml:space="preserve"> </w:t>
            </w:r>
            <w:r>
              <w:rPr>
                <w:i/>
                <w:sz w:val="28"/>
              </w:rPr>
              <w:t>của</w:t>
            </w:r>
            <w:r>
              <w:rPr>
                <w:i/>
                <w:spacing w:val="-8"/>
                <w:sz w:val="28"/>
              </w:rPr>
              <w:t xml:space="preserve"> </w:t>
            </w:r>
            <w:r>
              <w:rPr>
                <w:i/>
                <w:sz w:val="28"/>
              </w:rPr>
              <w:t>cơ</w:t>
            </w:r>
            <w:r>
              <w:rPr>
                <w:i/>
                <w:spacing w:val="-12"/>
                <w:sz w:val="28"/>
              </w:rPr>
              <w:t xml:space="preserve"> </w:t>
            </w:r>
            <w:r>
              <w:rPr>
                <w:i/>
                <w:sz w:val="28"/>
              </w:rPr>
              <w:t>quan,</w:t>
            </w:r>
            <w:r>
              <w:rPr>
                <w:i/>
                <w:spacing w:val="-9"/>
                <w:sz w:val="28"/>
              </w:rPr>
              <w:t xml:space="preserve"> </w:t>
            </w:r>
            <w:r>
              <w:rPr>
                <w:i/>
                <w:sz w:val="28"/>
              </w:rPr>
              <w:t>tổ</w:t>
            </w:r>
            <w:r>
              <w:rPr>
                <w:i/>
                <w:spacing w:val="-6"/>
                <w:sz w:val="28"/>
              </w:rPr>
              <w:t xml:space="preserve"> </w:t>
            </w:r>
            <w:r>
              <w:rPr>
                <w:i/>
                <w:sz w:val="28"/>
              </w:rPr>
              <w:t>chức)</w:t>
            </w:r>
          </w:p>
        </w:tc>
      </w:tr>
    </w:tbl>
    <w:p w:rsidR="00DB05DA" w:rsidRDefault="00DB05DA" w:rsidP="000057D1">
      <w:pPr>
        <w:ind w:firstLine="720"/>
        <w:jc w:val="both"/>
        <w:rPr>
          <w:rFonts w:ascii="Times New Roman" w:hAnsi="Times New Roman" w:cs="Times New Roman"/>
          <w:sz w:val="28"/>
          <w:szCs w:val="28"/>
        </w:rPr>
      </w:pPr>
    </w:p>
    <w:p w:rsidR="00BD088B" w:rsidRDefault="00BD088B" w:rsidP="000057D1">
      <w:pPr>
        <w:ind w:firstLine="720"/>
        <w:jc w:val="both"/>
        <w:rPr>
          <w:rFonts w:ascii="Times New Roman" w:hAnsi="Times New Roman" w:cs="Times New Roman"/>
          <w:sz w:val="28"/>
          <w:szCs w:val="28"/>
        </w:rPr>
      </w:pPr>
    </w:p>
    <w:p w:rsidR="00BD088B" w:rsidRPr="00906BD5" w:rsidRDefault="00BD088B" w:rsidP="00BD088B">
      <w:pPr>
        <w:spacing w:before="120" w:after="0" w:line="240" w:lineRule="auto"/>
        <w:jc w:val="right"/>
        <w:rPr>
          <w:rFonts w:ascii="Times New Roman" w:eastAsia="Times New Roman" w:hAnsi="Times New Roman"/>
          <w:sz w:val="24"/>
          <w:szCs w:val="24"/>
        </w:rPr>
      </w:pPr>
      <w:r w:rsidRPr="00906BD5">
        <w:rPr>
          <w:rFonts w:ascii="Times New Roman" w:eastAsia="Times New Roman" w:hAnsi="Times New Roman"/>
          <w:b/>
          <w:bCs/>
          <w:sz w:val="24"/>
          <w:szCs w:val="24"/>
        </w:rPr>
        <w:lastRenderedPageBreak/>
        <w:t>Mẫu số 09</w:t>
      </w:r>
    </w:p>
    <w:p w:rsidR="00BD088B" w:rsidRPr="00906BD5" w:rsidRDefault="00BD088B" w:rsidP="00BD088B">
      <w:pPr>
        <w:spacing w:before="120" w:after="0" w:line="240" w:lineRule="auto"/>
        <w:jc w:val="center"/>
        <w:rPr>
          <w:rFonts w:ascii="Times New Roman" w:eastAsia="Times New Roman" w:hAnsi="Times New Roman"/>
          <w:sz w:val="24"/>
          <w:szCs w:val="24"/>
        </w:rPr>
      </w:pPr>
      <w:r w:rsidRPr="00906BD5">
        <w:rPr>
          <w:rFonts w:ascii="Times New Roman" w:eastAsia="Times New Roman" w:hAnsi="Times New Roman"/>
          <w:b/>
          <w:bCs/>
          <w:sz w:val="24"/>
          <w:szCs w:val="24"/>
        </w:rPr>
        <w:t>CỘNG HÒA XÃ HỘI CHỦ NGHĨA VIỆT NAM</w:t>
      </w:r>
      <w:r w:rsidRPr="00906BD5">
        <w:rPr>
          <w:rFonts w:ascii="Times New Roman" w:eastAsia="Times New Roman" w:hAnsi="Times New Roman"/>
          <w:b/>
          <w:bCs/>
          <w:sz w:val="24"/>
          <w:szCs w:val="24"/>
        </w:rPr>
        <w:br/>
        <w:t>Độc lập - Tự do - Hạnh phúc</w:t>
      </w:r>
      <w:r w:rsidRPr="00906BD5">
        <w:rPr>
          <w:rFonts w:ascii="Times New Roman" w:eastAsia="Times New Roman" w:hAnsi="Times New Roman"/>
          <w:b/>
          <w:bCs/>
          <w:sz w:val="24"/>
          <w:szCs w:val="24"/>
        </w:rPr>
        <w:br/>
        <w:t>---------------</w:t>
      </w:r>
    </w:p>
    <w:p w:rsidR="00BD088B" w:rsidRPr="00906BD5" w:rsidRDefault="00BD088B" w:rsidP="00BD088B">
      <w:pPr>
        <w:spacing w:before="120" w:after="0" w:line="240" w:lineRule="auto"/>
        <w:jc w:val="center"/>
        <w:rPr>
          <w:rFonts w:ascii="Times New Roman" w:eastAsia="Times New Roman" w:hAnsi="Times New Roman"/>
          <w:sz w:val="24"/>
          <w:szCs w:val="24"/>
        </w:rPr>
      </w:pPr>
      <w:r w:rsidRPr="00906BD5">
        <w:rPr>
          <w:rFonts w:ascii="Times New Roman" w:eastAsia="Times New Roman" w:hAnsi="Times New Roman"/>
          <w:b/>
          <w:bCs/>
          <w:sz w:val="24"/>
          <w:szCs w:val="24"/>
        </w:rPr>
        <w:t>BÁO CÁO THÀNH TÍCH</w:t>
      </w:r>
    </w:p>
    <w:p w:rsidR="00BD088B" w:rsidRPr="00906BD5" w:rsidRDefault="00BD088B" w:rsidP="00BD088B">
      <w:pPr>
        <w:spacing w:before="120" w:after="0" w:line="240" w:lineRule="auto"/>
        <w:jc w:val="center"/>
        <w:rPr>
          <w:rFonts w:ascii="Times New Roman" w:eastAsia="Times New Roman" w:hAnsi="Times New Roman"/>
          <w:sz w:val="24"/>
          <w:szCs w:val="24"/>
        </w:rPr>
      </w:pPr>
      <w:r w:rsidRPr="00906BD5">
        <w:rPr>
          <w:rFonts w:ascii="Times New Roman" w:eastAsia="Times New Roman" w:hAnsi="Times New Roman"/>
          <w:b/>
          <w:bCs/>
          <w:sz w:val="24"/>
          <w:szCs w:val="24"/>
        </w:rPr>
        <w:t>Đề nghị xét tặng danh hiệu “Thầy thuốc ưu tú”</w:t>
      </w:r>
    </w:p>
    <w:p w:rsidR="00BD088B" w:rsidRPr="00906BD5" w:rsidRDefault="00BD088B" w:rsidP="00BD088B">
      <w:pPr>
        <w:spacing w:before="120" w:after="0" w:line="240" w:lineRule="auto"/>
        <w:rPr>
          <w:rFonts w:ascii="Times New Roman" w:eastAsia="Times New Roman" w:hAnsi="Times New Roman"/>
          <w:sz w:val="24"/>
          <w:szCs w:val="24"/>
        </w:rPr>
      </w:pPr>
      <w:r w:rsidRPr="00906BD5">
        <w:rPr>
          <w:rFonts w:ascii="Times New Roman" w:eastAsia="Times New Roman" w:hAnsi="Times New Roman"/>
          <w:b/>
          <w:bCs/>
          <w:sz w:val="24"/>
          <w:szCs w:val="24"/>
        </w:rPr>
        <w:t>I. Tiểu sử bản thân</w:t>
      </w:r>
    </w:p>
    <w:p w:rsidR="00BD088B" w:rsidRPr="00906BD5" w:rsidRDefault="00BD088B" w:rsidP="00BD088B">
      <w:pPr>
        <w:spacing w:before="120" w:after="0" w:line="240" w:lineRule="auto"/>
        <w:rPr>
          <w:rFonts w:ascii="Times New Roman" w:eastAsia="Times New Roman" w:hAnsi="Times New Roman"/>
          <w:sz w:val="24"/>
          <w:szCs w:val="24"/>
        </w:rPr>
      </w:pPr>
      <w:r w:rsidRPr="00906BD5">
        <w:rPr>
          <w:rFonts w:ascii="Times New Roman" w:eastAsia="Times New Roman" w:hAnsi="Times New Roman"/>
          <w:sz w:val="24"/>
          <w:szCs w:val="24"/>
        </w:rPr>
        <w:t>1. Họ và tên:                                                                 Giới tính:</w:t>
      </w:r>
    </w:p>
    <w:p w:rsidR="00BD088B" w:rsidRPr="00906BD5" w:rsidRDefault="00BD088B" w:rsidP="00BD088B">
      <w:pPr>
        <w:spacing w:before="120" w:after="0" w:line="240" w:lineRule="auto"/>
        <w:rPr>
          <w:rFonts w:ascii="Times New Roman" w:eastAsia="Times New Roman" w:hAnsi="Times New Roman"/>
          <w:sz w:val="24"/>
          <w:szCs w:val="24"/>
        </w:rPr>
      </w:pPr>
      <w:r w:rsidRPr="00906BD5">
        <w:rPr>
          <w:rFonts w:ascii="Times New Roman" w:eastAsia="Times New Roman" w:hAnsi="Times New Roman"/>
          <w:sz w:val="24"/>
          <w:szCs w:val="24"/>
        </w:rPr>
        <w:t>2. Ngày, tháng, năm sinh:                                              Dân tộc thiểu số:</w:t>
      </w:r>
    </w:p>
    <w:p w:rsidR="00BD088B" w:rsidRPr="00906BD5" w:rsidRDefault="00BD088B" w:rsidP="00BD088B">
      <w:pPr>
        <w:spacing w:before="120" w:after="0" w:line="240" w:lineRule="auto"/>
        <w:rPr>
          <w:rFonts w:ascii="Times New Roman" w:eastAsia="Times New Roman" w:hAnsi="Times New Roman"/>
          <w:sz w:val="24"/>
          <w:szCs w:val="24"/>
        </w:rPr>
      </w:pPr>
      <w:r w:rsidRPr="00906BD5">
        <w:rPr>
          <w:rFonts w:ascii="Times New Roman" w:eastAsia="Times New Roman" w:hAnsi="Times New Roman"/>
          <w:sz w:val="24"/>
          <w:szCs w:val="24"/>
        </w:rPr>
        <w:t>3. Số căn cước công dân:</w:t>
      </w:r>
    </w:p>
    <w:p w:rsidR="00BD088B" w:rsidRPr="00906BD5" w:rsidRDefault="00BD088B" w:rsidP="00BD088B">
      <w:pPr>
        <w:spacing w:before="120" w:after="0" w:line="240" w:lineRule="auto"/>
        <w:rPr>
          <w:rFonts w:ascii="Times New Roman" w:eastAsia="Times New Roman" w:hAnsi="Times New Roman"/>
          <w:sz w:val="24"/>
          <w:szCs w:val="24"/>
        </w:rPr>
      </w:pPr>
      <w:r w:rsidRPr="00906BD5">
        <w:rPr>
          <w:rFonts w:ascii="Times New Roman" w:eastAsia="Times New Roman" w:hAnsi="Times New Roman"/>
          <w:sz w:val="24"/>
          <w:szCs w:val="24"/>
        </w:rPr>
        <w:t>4. Quê quán:</w:t>
      </w:r>
    </w:p>
    <w:p w:rsidR="00BD088B" w:rsidRPr="00906BD5" w:rsidRDefault="00BD088B" w:rsidP="00BD088B">
      <w:pPr>
        <w:spacing w:before="120" w:after="0" w:line="240" w:lineRule="auto"/>
        <w:rPr>
          <w:rFonts w:ascii="Times New Roman" w:eastAsia="Times New Roman" w:hAnsi="Times New Roman"/>
          <w:sz w:val="24"/>
          <w:szCs w:val="24"/>
        </w:rPr>
      </w:pPr>
      <w:r w:rsidRPr="00906BD5">
        <w:rPr>
          <w:rFonts w:ascii="Times New Roman" w:eastAsia="Times New Roman" w:hAnsi="Times New Roman"/>
          <w:sz w:val="24"/>
          <w:szCs w:val="24"/>
        </w:rPr>
        <w:t>5. Chỗ ở hiện nay:</w:t>
      </w:r>
    </w:p>
    <w:p w:rsidR="00BD088B" w:rsidRPr="00906BD5" w:rsidRDefault="00BD088B" w:rsidP="00BD088B">
      <w:pPr>
        <w:spacing w:before="120" w:after="0" w:line="240" w:lineRule="auto"/>
        <w:rPr>
          <w:rFonts w:ascii="Times New Roman" w:eastAsia="Times New Roman" w:hAnsi="Times New Roman"/>
          <w:sz w:val="24"/>
          <w:szCs w:val="24"/>
        </w:rPr>
      </w:pPr>
      <w:r w:rsidRPr="00906BD5">
        <w:rPr>
          <w:rFonts w:ascii="Times New Roman" w:eastAsia="Times New Roman" w:hAnsi="Times New Roman"/>
          <w:sz w:val="24"/>
          <w:szCs w:val="24"/>
        </w:rPr>
        <w:t>6. Nơi công tác:</w:t>
      </w:r>
    </w:p>
    <w:p w:rsidR="00BD088B" w:rsidRPr="00906BD5" w:rsidRDefault="00BD088B" w:rsidP="00BD088B">
      <w:pPr>
        <w:spacing w:before="120" w:after="0" w:line="240" w:lineRule="auto"/>
        <w:rPr>
          <w:rFonts w:ascii="Times New Roman" w:eastAsia="Times New Roman" w:hAnsi="Times New Roman"/>
          <w:sz w:val="24"/>
          <w:szCs w:val="24"/>
        </w:rPr>
      </w:pPr>
      <w:proofErr w:type="gramStart"/>
      <w:r w:rsidRPr="00906BD5">
        <w:rPr>
          <w:rFonts w:ascii="Times New Roman" w:eastAsia="Times New Roman" w:hAnsi="Times New Roman"/>
          <w:sz w:val="24"/>
          <w:szCs w:val="24"/>
        </w:rPr>
        <w:t>7.Chức</w:t>
      </w:r>
      <w:proofErr w:type="gramEnd"/>
      <w:r w:rsidRPr="00906BD5">
        <w:rPr>
          <w:rFonts w:ascii="Times New Roman" w:eastAsia="Times New Roman" w:hAnsi="Times New Roman"/>
          <w:sz w:val="24"/>
          <w:szCs w:val="24"/>
        </w:rPr>
        <w:t xml:space="preserve"> danh, đơn vị công tác hiện nay (Đối với cán bộ đã nghỉ hưu ghi đơn vị công tác trước khi nghỉ hưu và hiện nay làm gì).</w:t>
      </w:r>
    </w:p>
    <w:p w:rsidR="00BD088B" w:rsidRPr="00906BD5" w:rsidRDefault="00BD088B" w:rsidP="00BD088B">
      <w:pPr>
        <w:spacing w:before="120" w:after="0" w:line="240" w:lineRule="auto"/>
        <w:rPr>
          <w:rFonts w:ascii="Times New Roman" w:eastAsia="Times New Roman" w:hAnsi="Times New Roman"/>
          <w:sz w:val="24"/>
          <w:szCs w:val="24"/>
        </w:rPr>
      </w:pPr>
      <w:r w:rsidRPr="00906BD5">
        <w:rPr>
          <w:rFonts w:ascii="Times New Roman" w:eastAsia="Times New Roman" w:hAnsi="Times New Roman"/>
          <w:sz w:val="24"/>
          <w:szCs w:val="24"/>
        </w:rPr>
        <w:t>8. Chức vụ hiện nay:</w:t>
      </w:r>
    </w:p>
    <w:p w:rsidR="00BD088B" w:rsidRPr="00906BD5" w:rsidRDefault="00BD088B" w:rsidP="00BD088B">
      <w:pPr>
        <w:spacing w:before="120" w:after="0" w:line="240" w:lineRule="auto"/>
        <w:rPr>
          <w:rFonts w:ascii="Times New Roman" w:eastAsia="Times New Roman" w:hAnsi="Times New Roman"/>
          <w:sz w:val="24"/>
          <w:szCs w:val="24"/>
        </w:rPr>
      </w:pPr>
      <w:r w:rsidRPr="00906BD5">
        <w:rPr>
          <w:rFonts w:ascii="Times New Roman" w:eastAsia="Times New Roman" w:hAnsi="Times New Roman"/>
          <w:sz w:val="24"/>
          <w:szCs w:val="24"/>
        </w:rPr>
        <w:t>9. Học hàm, học vị:</w:t>
      </w:r>
    </w:p>
    <w:p w:rsidR="00BD088B" w:rsidRPr="00906BD5" w:rsidRDefault="00BD088B" w:rsidP="00BD088B">
      <w:pPr>
        <w:spacing w:before="120" w:after="0" w:line="240" w:lineRule="auto"/>
        <w:rPr>
          <w:rFonts w:ascii="Times New Roman" w:eastAsia="Times New Roman" w:hAnsi="Times New Roman"/>
          <w:sz w:val="24"/>
          <w:szCs w:val="24"/>
        </w:rPr>
      </w:pPr>
      <w:r w:rsidRPr="00906BD5">
        <w:rPr>
          <w:rFonts w:ascii="Times New Roman" w:eastAsia="Times New Roman" w:hAnsi="Times New Roman"/>
          <w:sz w:val="24"/>
          <w:szCs w:val="24"/>
        </w:rPr>
        <w:t>10. Trình độ chuyên môn được đào tạo: (ghi rõ thời gian và hệ đào tạo: chính quy, không chính quy và các hình thức khác...).</w:t>
      </w:r>
    </w:p>
    <w:p w:rsidR="00BD088B" w:rsidRPr="00906BD5" w:rsidRDefault="00BD088B" w:rsidP="00BD088B">
      <w:pPr>
        <w:spacing w:before="120" w:after="0" w:line="240" w:lineRule="auto"/>
        <w:rPr>
          <w:rFonts w:ascii="Times New Roman" w:eastAsia="Times New Roman" w:hAnsi="Times New Roman"/>
          <w:sz w:val="24"/>
          <w:szCs w:val="24"/>
        </w:rPr>
      </w:pPr>
      <w:r w:rsidRPr="00906BD5">
        <w:rPr>
          <w:rFonts w:ascii="Times New Roman" w:eastAsia="Times New Roman" w:hAnsi="Times New Roman"/>
          <w:sz w:val="24"/>
          <w:szCs w:val="24"/>
        </w:rPr>
        <w:t>11. Khen thưởng: (ghi thành tích khen thưởng liên quan đến tiêu chuẩn).</w:t>
      </w:r>
    </w:p>
    <w:p w:rsidR="00BD088B" w:rsidRPr="00906BD5" w:rsidRDefault="00BD088B" w:rsidP="00BD088B">
      <w:pPr>
        <w:spacing w:before="120" w:after="0" w:line="240" w:lineRule="auto"/>
        <w:rPr>
          <w:rFonts w:ascii="Times New Roman" w:eastAsia="Times New Roman" w:hAnsi="Times New Roman"/>
          <w:sz w:val="24"/>
          <w:szCs w:val="24"/>
        </w:rPr>
      </w:pPr>
      <w:r w:rsidRPr="00906BD5">
        <w:rPr>
          <w:rFonts w:ascii="Times New Roman" w:eastAsia="Times New Roman" w:hAnsi="Times New Roman"/>
          <w:sz w:val="24"/>
          <w:szCs w:val="24"/>
        </w:rPr>
        <w:t>12. Kỷ luật: (thời gian, hình thức, lý do).</w:t>
      </w:r>
    </w:p>
    <w:p w:rsidR="00BD088B" w:rsidRPr="00906BD5" w:rsidRDefault="00BD088B" w:rsidP="00BD088B">
      <w:pPr>
        <w:spacing w:before="120" w:after="0" w:line="240" w:lineRule="auto"/>
        <w:rPr>
          <w:rFonts w:ascii="Times New Roman" w:eastAsia="Times New Roman" w:hAnsi="Times New Roman"/>
          <w:sz w:val="24"/>
          <w:szCs w:val="24"/>
        </w:rPr>
      </w:pPr>
      <w:r w:rsidRPr="00906BD5">
        <w:rPr>
          <w:rFonts w:ascii="Times New Roman" w:eastAsia="Times New Roman" w:hAnsi="Times New Roman"/>
          <w:b/>
          <w:bCs/>
          <w:sz w:val="24"/>
          <w:szCs w:val="24"/>
        </w:rPr>
        <w:t>II. Quá trình công tác</w:t>
      </w:r>
    </w:p>
    <w:p w:rsidR="00BD088B" w:rsidRPr="00906BD5" w:rsidRDefault="00BD088B" w:rsidP="00BD088B">
      <w:pPr>
        <w:spacing w:before="120" w:after="0" w:line="240" w:lineRule="auto"/>
        <w:rPr>
          <w:rFonts w:ascii="Times New Roman" w:eastAsia="Times New Roman" w:hAnsi="Times New Roman"/>
          <w:sz w:val="24"/>
          <w:szCs w:val="24"/>
        </w:rPr>
      </w:pPr>
      <w:r w:rsidRPr="00906BD5">
        <w:rPr>
          <w:rFonts w:ascii="Times New Roman" w:eastAsia="Times New Roman" w:hAnsi="Times New Roman"/>
          <w:sz w:val="24"/>
          <w:szCs w:val="24"/>
        </w:rPr>
        <w:t>(Ghi rõ quá trình công tác từ khi bắt đầu làm trong ngành y đến nay; từ ngày tháng năm đến ngày tháng năm nào, làm gì, đơn vị nào).</w:t>
      </w:r>
    </w:p>
    <w:tbl>
      <w:tblPr>
        <w:tblW w:w="5000" w:type="pct"/>
        <w:tblCellMar>
          <w:left w:w="0" w:type="dxa"/>
          <w:right w:w="0" w:type="dxa"/>
        </w:tblCellMar>
        <w:tblLook w:val="04A0" w:firstRow="1" w:lastRow="0" w:firstColumn="1" w:lastColumn="0" w:noHBand="0" w:noVBand="1"/>
      </w:tblPr>
      <w:tblGrid>
        <w:gridCol w:w="4397"/>
        <w:gridCol w:w="5272"/>
      </w:tblGrid>
      <w:tr w:rsidR="00BD088B" w:rsidRPr="00906BD5" w:rsidTr="00F06225">
        <w:tc>
          <w:tcPr>
            <w:tcW w:w="227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BD088B" w:rsidRPr="00906BD5" w:rsidRDefault="00BD088B" w:rsidP="00F06225">
            <w:pPr>
              <w:spacing w:before="120" w:after="0" w:line="240" w:lineRule="auto"/>
              <w:jc w:val="center"/>
              <w:rPr>
                <w:rFonts w:ascii="Times New Roman" w:eastAsia="Times New Roman" w:hAnsi="Times New Roman"/>
                <w:sz w:val="24"/>
                <w:szCs w:val="24"/>
              </w:rPr>
            </w:pPr>
            <w:r w:rsidRPr="00906BD5">
              <w:rPr>
                <w:rFonts w:ascii="Times New Roman" w:eastAsia="Times New Roman" w:hAnsi="Times New Roman"/>
                <w:b/>
                <w:bCs/>
                <w:sz w:val="24"/>
                <w:szCs w:val="24"/>
              </w:rPr>
              <w:t>Thời gian công tác</w:t>
            </w:r>
          </w:p>
          <w:p w:rsidR="00BD088B" w:rsidRPr="00906BD5" w:rsidRDefault="00BD088B" w:rsidP="00F06225">
            <w:pPr>
              <w:spacing w:before="120" w:after="0" w:line="240" w:lineRule="auto"/>
              <w:jc w:val="center"/>
              <w:rPr>
                <w:rFonts w:ascii="Times New Roman" w:eastAsia="Times New Roman" w:hAnsi="Times New Roman"/>
                <w:sz w:val="24"/>
                <w:szCs w:val="24"/>
              </w:rPr>
            </w:pPr>
            <w:r w:rsidRPr="00906BD5">
              <w:rPr>
                <w:rFonts w:ascii="Times New Roman" w:eastAsia="Times New Roman" w:hAnsi="Times New Roman"/>
                <w:b/>
                <w:bCs/>
                <w:sz w:val="24"/>
                <w:szCs w:val="24"/>
              </w:rPr>
              <w:t>(Từ ngày...tháng...năm đến...)</w:t>
            </w:r>
          </w:p>
        </w:tc>
        <w:tc>
          <w:tcPr>
            <w:tcW w:w="2726"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BD088B" w:rsidRPr="00906BD5" w:rsidRDefault="00BD088B" w:rsidP="00F06225">
            <w:pPr>
              <w:spacing w:before="120" w:after="0" w:line="240" w:lineRule="auto"/>
              <w:jc w:val="center"/>
              <w:rPr>
                <w:rFonts w:ascii="Times New Roman" w:eastAsia="Times New Roman" w:hAnsi="Times New Roman"/>
                <w:sz w:val="24"/>
                <w:szCs w:val="24"/>
              </w:rPr>
            </w:pPr>
            <w:r w:rsidRPr="00906BD5">
              <w:rPr>
                <w:rFonts w:ascii="Times New Roman" w:eastAsia="Times New Roman" w:hAnsi="Times New Roman"/>
                <w:b/>
                <w:bCs/>
                <w:sz w:val="24"/>
                <w:szCs w:val="24"/>
              </w:rPr>
              <w:t>Chức danh, chức vụ, đơn vị công tác</w:t>
            </w:r>
          </w:p>
        </w:tc>
      </w:tr>
      <w:tr w:rsidR="00BD088B" w:rsidRPr="00906BD5" w:rsidTr="00F06225">
        <w:tc>
          <w:tcPr>
            <w:tcW w:w="2274"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D088B" w:rsidRPr="00906BD5" w:rsidRDefault="00BD088B" w:rsidP="00F06225">
            <w:pPr>
              <w:spacing w:before="120" w:after="0" w:line="240" w:lineRule="auto"/>
              <w:rPr>
                <w:rFonts w:ascii="Times New Roman" w:eastAsia="Times New Roman" w:hAnsi="Times New Roman"/>
                <w:sz w:val="24"/>
                <w:szCs w:val="24"/>
              </w:rPr>
            </w:pPr>
            <w:r w:rsidRPr="00906BD5">
              <w:rPr>
                <w:rFonts w:ascii="Times New Roman" w:eastAsia="Times New Roman" w:hAnsi="Times New Roman"/>
                <w:sz w:val="24"/>
                <w:szCs w:val="24"/>
              </w:rPr>
              <w:t> </w:t>
            </w:r>
          </w:p>
        </w:tc>
        <w:tc>
          <w:tcPr>
            <w:tcW w:w="2726"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BD088B" w:rsidRPr="00906BD5" w:rsidRDefault="00BD088B" w:rsidP="00F06225">
            <w:pPr>
              <w:spacing w:before="120" w:after="0" w:line="240" w:lineRule="auto"/>
              <w:rPr>
                <w:rFonts w:ascii="Times New Roman" w:eastAsia="Times New Roman" w:hAnsi="Times New Roman"/>
                <w:sz w:val="24"/>
                <w:szCs w:val="24"/>
              </w:rPr>
            </w:pPr>
            <w:r w:rsidRPr="00906BD5">
              <w:rPr>
                <w:rFonts w:ascii="Times New Roman" w:eastAsia="Times New Roman" w:hAnsi="Times New Roman"/>
                <w:sz w:val="24"/>
                <w:szCs w:val="24"/>
              </w:rPr>
              <w:t> </w:t>
            </w:r>
          </w:p>
        </w:tc>
      </w:tr>
    </w:tbl>
    <w:p w:rsidR="00BD088B" w:rsidRPr="00906BD5" w:rsidRDefault="00BD088B" w:rsidP="00BD088B">
      <w:pPr>
        <w:spacing w:before="120" w:after="0" w:line="240" w:lineRule="auto"/>
        <w:rPr>
          <w:rFonts w:ascii="Times New Roman" w:eastAsia="Times New Roman" w:hAnsi="Times New Roman"/>
          <w:sz w:val="24"/>
          <w:szCs w:val="24"/>
        </w:rPr>
      </w:pPr>
      <w:r w:rsidRPr="00906BD5">
        <w:rPr>
          <w:rFonts w:ascii="Times New Roman" w:eastAsia="Times New Roman" w:hAnsi="Times New Roman"/>
          <w:b/>
          <w:bCs/>
          <w:sz w:val="24"/>
          <w:szCs w:val="24"/>
        </w:rPr>
        <w:t>III. Phẩm chất đạo đức, chính trị</w:t>
      </w:r>
    </w:p>
    <w:p w:rsidR="00BD088B" w:rsidRPr="00906BD5" w:rsidRDefault="00BD088B" w:rsidP="00BD088B">
      <w:pPr>
        <w:spacing w:before="120" w:after="0" w:line="240" w:lineRule="auto"/>
        <w:rPr>
          <w:rFonts w:ascii="Times New Roman" w:eastAsia="Times New Roman" w:hAnsi="Times New Roman"/>
          <w:sz w:val="24"/>
          <w:szCs w:val="24"/>
        </w:rPr>
      </w:pPr>
      <w:r w:rsidRPr="00906BD5">
        <w:rPr>
          <w:rFonts w:ascii="Times New Roman" w:eastAsia="Times New Roman" w:hAnsi="Times New Roman"/>
          <w:sz w:val="24"/>
          <w:szCs w:val="24"/>
        </w:rPr>
        <w:t>1. Trung thành với Tổ quốc; chấp hành tốt chủ trương của Đảng, chính sách, pháp luật của Nhà nước.</w:t>
      </w:r>
    </w:p>
    <w:p w:rsidR="00BD088B" w:rsidRPr="00906BD5" w:rsidRDefault="00BD088B" w:rsidP="00BD088B">
      <w:pPr>
        <w:spacing w:before="120" w:after="0" w:line="240" w:lineRule="auto"/>
        <w:rPr>
          <w:rFonts w:ascii="Times New Roman" w:eastAsia="Times New Roman" w:hAnsi="Times New Roman"/>
          <w:sz w:val="24"/>
          <w:szCs w:val="24"/>
        </w:rPr>
      </w:pPr>
      <w:r w:rsidRPr="00906BD5">
        <w:rPr>
          <w:rFonts w:ascii="Times New Roman" w:eastAsia="Times New Roman" w:hAnsi="Times New Roman"/>
          <w:sz w:val="24"/>
          <w:szCs w:val="24"/>
        </w:rPr>
        <w:t>2. Có phẩm chất đạo đức tốt, tận tụy với nghề, hết lòng thương yêu người bệnh, có tài năng và có nhiều thành tích xuất sắc trong phòng bệnh, chữa bệnh, phát triển khoa học, kỹ thuật về y tế, có nhiều cống hiến cho sự nghiệp bảo vệ, chăm sóc và nâng cao sức khỏe Nhân dân, có ảnh hưởng rộng rãi trong Nhân dân, được người bệnh và đồng nghiệp tin cậy, kính trọng.</w:t>
      </w:r>
    </w:p>
    <w:p w:rsidR="00BD088B" w:rsidRPr="00906BD5" w:rsidRDefault="00BD088B" w:rsidP="00BD088B">
      <w:pPr>
        <w:spacing w:before="120" w:after="0" w:line="240" w:lineRule="auto"/>
        <w:rPr>
          <w:rFonts w:ascii="Times New Roman" w:eastAsia="Times New Roman" w:hAnsi="Times New Roman"/>
          <w:sz w:val="24"/>
          <w:szCs w:val="24"/>
        </w:rPr>
      </w:pPr>
      <w:r w:rsidRPr="00906BD5">
        <w:rPr>
          <w:rFonts w:ascii="Times New Roman" w:eastAsia="Times New Roman" w:hAnsi="Times New Roman"/>
          <w:b/>
          <w:bCs/>
          <w:sz w:val="24"/>
          <w:szCs w:val="24"/>
        </w:rPr>
        <w:t>IV. Thành tích nghiên cứu khoa học</w:t>
      </w:r>
    </w:p>
    <w:tbl>
      <w:tblPr>
        <w:tblW w:w="5000" w:type="pct"/>
        <w:tblCellMar>
          <w:left w:w="0" w:type="dxa"/>
          <w:right w:w="0" w:type="dxa"/>
        </w:tblCellMar>
        <w:tblLook w:val="04A0" w:firstRow="1" w:lastRow="0" w:firstColumn="1" w:lastColumn="0" w:noHBand="0" w:noVBand="1"/>
      </w:tblPr>
      <w:tblGrid>
        <w:gridCol w:w="941"/>
        <w:gridCol w:w="4131"/>
        <w:gridCol w:w="1986"/>
        <w:gridCol w:w="2611"/>
      </w:tblGrid>
      <w:tr w:rsidR="00BD088B" w:rsidRPr="00906BD5" w:rsidTr="00F06225">
        <w:tc>
          <w:tcPr>
            <w:tcW w:w="487"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BD088B" w:rsidRPr="00906BD5" w:rsidRDefault="00BD088B" w:rsidP="00F06225">
            <w:pPr>
              <w:spacing w:before="120" w:after="0" w:line="240" w:lineRule="auto"/>
              <w:jc w:val="center"/>
              <w:rPr>
                <w:rFonts w:ascii="Times New Roman" w:eastAsia="Times New Roman" w:hAnsi="Times New Roman"/>
                <w:sz w:val="24"/>
                <w:szCs w:val="24"/>
              </w:rPr>
            </w:pPr>
            <w:r w:rsidRPr="00906BD5">
              <w:rPr>
                <w:rFonts w:ascii="Times New Roman" w:eastAsia="Times New Roman" w:hAnsi="Times New Roman"/>
                <w:b/>
                <w:bCs/>
                <w:sz w:val="24"/>
                <w:szCs w:val="24"/>
              </w:rPr>
              <w:t>Số</w:t>
            </w:r>
            <w:r w:rsidRPr="00906BD5">
              <w:rPr>
                <w:rFonts w:ascii="Times New Roman" w:eastAsia="Times New Roman" w:hAnsi="Times New Roman"/>
                <w:sz w:val="24"/>
                <w:szCs w:val="24"/>
              </w:rPr>
              <w:t xml:space="preserve"> </w:t>
            </w:r>
            <w:r w:rsidRPr="00906BD5">
              <w:rPr>
                <w:rFonts w:ascii="Times New Roman" w:eastAsia="Times New Roman" w:hAnsi="Times New Roman"/>
                <w:b/>
                <w:bCs/>
                <w:sz w:val="24"/>
                <w:szCs w:val="24"/>
              </w:rPr>
              <w:t>TT</w:t>
            </w:r>
          </w:p>
        </w:tc>
        <w:tc>
          <w:tcPr>
            <w:tcW w:w="2136"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BD088B" w:rsidRPr="00906BD5" w:rsidRDefault="00BD088B" w:rsidP="00F06225">
            <w:pPr>
              <w:spacing w:before="120" w:after="0" w:line="240" w:lineRule="auto"/>
              <w:jc w:val="center"/>
              <w:rPr>
                <w:rFonts w:ascii="Times New Roman" w:eastAsia="Times New Roman" w:hAnsi="Times New Roman"/>
                <w:sz w:val="24"/>
                <w:szCs w:val="24"/>
              </w:rPr>
            </w:pPr>
            <w:r w:rsidRPr="00906BD5">
              <w:rPr>
                <w:rFonts w:ascii="Times New Roman" w:eastAsia="Times New Roman" w:hAnsi="Times New Roman"/>
                <w:b/>
                <w:bCs/>
                <w:sz w:val="24"/>
                <w:szCs w:val="24"/>
              </w:rPr>
              <w:t>Tên: Nhiệm vụ khoa học và công nghệ, sáng kiến, sáng chế</w:t>
            </w:r>
          </w:p>
        </w:tc>
        <w:tc>
          <w:tcPr>
            <w:tcW w:w="1027"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BD088B" w:rsidRPr="00906BD5" w:rsidRDefault="00BD088B" w:rsidP="00F06225">
            <w:pPr>
              <w:spacing w:before="120" w:after="0" w:line="240" w:lineRule="auto"/>
              <w:jc w:val="center"/>
              <w:rPr>
                <w:rFonts w:ascii="Times New Roman" w:eastAsia="Times New Roman" w:hAnsi="Times New Roman"/>
                <w:sz w:val="24"/>
                <w:szCs w:val="24"/>
              </w:rPr>
            </w:pPr>
            <w:r w:rsidRPr="00906BD5">
              <w:rPr>
                <w:rFonts w:ascii="Times New Roman" w:eastAsia="Times New Roman" w:hAnsi="Times New Roman"/>
                <w:b/>
                <w:bCs/>
                <w:sz w:val="24"/>
                <w:szCs w:val="24"/>
              </w:rPr>
              <w:t>Vai trò đóng góp</w:t>
            </w:r>
          </w:p>
        </w:tc>
        <w:tc>
          <w:tcPr>
            <w:tcW w:w="135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BD088B" w:rsidRPr="00906BD5" w:rsidRDefault="00BD088B" w:rsidP="00F06225">
            <w:pPr>
              <w:spacing w:before="120" w:after="0" w:line="240" w:lineRule="auto"/>
              <w:jc w:val="center"/>
              <w:rPr>
                <w:rFonts w:ascii="Times New Roman" w:eastAsia="Times New Roman" w:hAnsi="Times New Roman"/>
                <w:sz w:val="24"/>
                <w:szCs w:val="24"/>
              </w:rPr>
            </w:pPr>
            <w:r w:rsidRPr="00906BD5">
              <w:rPr>
                <w:rFonts w:ascii="Times New Roman" w:eastAsia="Times New Roman" w:hAnsi="Times New Roman"/>
                <w:b/>
                <w:bCs/>
                <w:sz w:val="24"/>
                <w:szCs w:val="24"/>
              </w:rPr>
              <w:t>Cấp công nhận, năm</w:t>
            </w:r>
          </w:p>
        </w:tc>
      </w:tr>
      <w:tr w:rsidR="00BD088B" w:rsidRPr="00906BD5" w:rsidTr="00F06225">
        <w:tc>
          <w:tcPr>
            <w:tcW w:w="487"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BD088B" w:rsidRPr="00906BD5" w:rsidRDefault="00BD088B" w:rsidP="00F06225">
            <w:pPr>
              <w:spacing w:before="120" w:after="0" w:line="240" w:lineRule="auto"/>
              <w:jc w:val="center"/>
              <w:rPr>
                <w:rFonts w:ascii="Times New Roman" w:eastAsia="Times New Roman" w:hAnsi="Times New Roman"/>
                <w:sz w:val="24"/>
                <w:szCs w:val="24"/>
              </w:rPr>
            </w:pPr>
            <w:r w:rsidRPr="00906BD5">
              <w:rPr>
                <w:rFonts w:ascii="Times New Roman" w:eastAsia="Times New Roman" w:hAnsi="Times New Roman"/>
                <w:sz w:val="24"/>
                <w:szCs w:val="24"/>
              </w:rPr>
              <w:t>(1)</w:t>
            </w:r>
          </w:p>
        </w:tc>
        <w:tc>
          <w:tcPr>
            <w:tcW w:w="2136"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BD088B" w:rsidRPr="00906BD5" w:rsidRDefault="00BD088B" w:rsidP="00F06225">
            <w:pPr>
              <w:spacing w:before="120" w:after="0" w:line="240" w:lineRule="auto"/>
              <w:jc w:val="center"/>
              <w:rPr>
                <w:rFonts w:ascii="Times New Roman" w:eastAsia="Times New Roman" w:hAnsi="Times New Roman"/>
                <w:sz w:val="24"/>
                <w:szCs w:val="24"/>
              </w:rPr>
            </w:pPr>
            <w:r w:rsidRPr="00906BD5">
              <w:rPr>
                <w:rFonts w:ascii="Times New Roman" w:eastAsia="Times New Roman" w:hAnsi="Times New Roman"/>
                <w:sz w:val="24"/>
                <w:szCs w:val="24"/>
              </w:rPr>
              <w:t>(2)</w:t>
            </w:r>
          </w:p>
        </w:tc>
        <w:tc>
          <w:tcPr>
            <w:tcW w:w="1027"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BD088B" w:rsidRPr="00906BD5" w:rsidRDefault="00BD088B" w:rsidP="00F06225">
            <w:pPr>
              <w:spacing w:before="120" w:after="0" w:line="240" w:lineRule="auto"/>
              <w:jc w:val="center"/>
              <w:rPr>
                <w:rFonts w:ascii="Times New Roman" w:eastAsia="Times New Roman" w:hAnsi="Times New Roman"/>
                <w:sz w:val="24"/>
                <w:szCs w:val="24"/>
              </w:rPr>
            </w:pPr>
            <w:r w:rsidRPr="00906BD5">
              <w:rPr>
                <w:rFonts w:ascii="Times New Roman" w:eastAsia="Times New Roman" w:hAnsi="Times New Roman"/>
                <w:sz w:val="24"/>
                <w:szCs w:val="24"/>
              </w:rPr>
              <w:t>(3)</w:t>
            </w:r>
          </w:p>
        </w:tc>
        <w:tc>
          <w:tcPr>
            <w:tcW w:w="135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BD088B" w:rsidRPr="00906BD5" w:rsidRDefault="00BD088B" w:rsidP="00F06225">
            <w:pPr>
              <w:spacing w:before="120" w:after="0" w:line="240" w:lineRule="auto"/>
              <w:jc w:val="center"/>
              <w:rPr>
                <w:rFonts w:ascii="Times New Roman" w:eastAsia="Times New Roman" w:hAnsi="Times New Roman"/>
                <w:sz w:val="24"/>
                <w:szCs w:val="24"/>
              </w:rPr>
            </w:pPr>
            <w:r w:rsidRPr="00906BD5">
              <w:rPr>
                <w:rFonts w:ascii="Times New Roman" w:eastAsia="Times New Roman" w:hAnsi="Times New Roman"/>
                <w:sz w:val="24"/>
                <w:szCs w:val="24"/>
              </w:rPr>
              <w:t>(4)</w:t>
            </w:r>
          </w:p>
        </w:tc>
      </w:tr>
      <w:tr w:rsidR="00BD088B" w:rsidRPr="00906BD5" w:rsidTr="00F06225">
        <w:tc>
          <w:tcPr>
            <w:tcW w:w="487"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D088B" w:rsidRPr="00906BD5" w:rsidRDefault="00BD088B" w:rsidP="00F06225">
            <w:pPr>
              <w:spacing w:before="120" w:after="0" w:line="240" w:lineRule="auto"/>
              <w:rPr>
                <w:rFonts w:ascii="Times New Roman" w:eastAsia="Times New Roman" w:hAnsi="Times New Roman"/>
                <w:sz w:val="24"/>
                <w:szCs w:val="24"/>
              </w:rPr>
            </w:pPr>
            <w:r w:rsidRPr="00906BD5">
              <w:rPr>
                <w:rFonts w:ascii="Times New Roman" w:eastAsia="Times New Roman" w:hAnsi="Times New Roman"/>
                <w:sz w:val="24"/>
                <w:szCs w:val="24"/>
              </w:rPr>
              <w:t> </w:t>
            </w:r>
          </w:p>
        </w:tc>
        <w:tc>
          <w:tcPr>
            <w:tcW w:w="2136"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D088B" w:rsidRPr="00906BD5" w:rsidRDefault="00BD088B" w:rsidP="00F06225">
            <w:pPr>
              <w:spacing w:before="120" w:after="0" w:line="240" w:lineRule="auto"/>
              <w:rPr>
                <w:rFonts w:ascii="Times New Roman" w:eastAsia="Times New Roman" w:hAnsi="Times New Roman"/>
                <w:sz w:val="24"/>
                <w:szCs w:val="24"/>
              </w:rPr>
            </w:pPr>
            <w:r w:rsidRPr="00906BD5">
              <w:rPr>
                <w:rFonts w:ascii="Times New Roman" w:eastAsia="Times New Roman" w:hAnsi="Times New Roman"/>
                <w:sz w:val="24"/>
                <w:szCs w:val="24"/>
              </w:rPr>
              <w:t> </w:t>
            </w:r>
          </w:p>
        </w:tc>
        <w:tc>
          <w:tcPr>
            <w:tcW w:w="1027"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D088B" w:rsidRPr="00906BD5" w:rsidRDefault="00BD088B" w:rsidP="00F06225">
            <w:pPr>
              <w:spacing w:before="120" w:after="0" w:line="240" w:lineRule="auto"/>
              <w:rPr>
                <w:rFonts w:ascii="Times New Roman" w:eastAsia="Times New Roman" w:hAnsi="Times New Roman"/>
                <w:sz w:val="24"/>
                <w:szCs w:val="24"/>
              </w:rPr>
            </w:pPr>
            <w:r w:rsidRPr="00906BD5">
              <w:rPr>
                <w:rFonts w:ascii="Times New Roman" w:eastAsia="Times New Roman" w:hAnsi="Times New Roman"/>
                <w:sz w:val="24"/>
                <w:szCs w:val="24"/>
              </w:rPr>
              <w:t> </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BD088B" w:rsidRPr="00906BD5" w:rsidRDefault="00BD088B" w:rsidP="00F06225">
            <w:pPr>
              <w:spacing w:before="120" w:after="0" w:line="240" w:lineRule="auto"/>
              <w:rPr>
                <w:rFonts w:ascii="Times New Roman" w:eastAsia="Times New Roman" w:hAnsi="Times New Roman"/>
                <w:sz w:val="24"/>
                <w:szCs w:val="24"/>
              </w:rPr>
            </w:pPr>
            <w:r w:rsidRPr="00906BD5">
              <w:rPr>
                <w:rFonts w:ascii="Times New Roman" w:eastAsia="Times New Roman" w:hAnsi="Times New Roman"/>
                <w:sz w:val="24"/>
                <w:szCs w:val="24"/>
              </w:rPr>
              <w:t> </w:t>
            </w:r>
          </w:p>
        </w:tc>
      </w:tr>
    </w:tbl>
    <w:p w:rsidR="00BD088B" w:rsidRPr="00906BD5" w:rsidRDefault="00BD088B" w:rsidP="00BD088B">
      <w:pPr>
        <w:spacing w:before="120" w:after="0" w:line="240" w:lineRule="auto"/>
        <w:rPr>
          <w:rFonts w:ascii="Times New Roman" w:eastAsia="Times New Roman" w:hAnsi="Times New Roman"/>
          <w:sz w:val="24"/>
          <w:szCs w:val="24"/>
        </w:rPr>
      </w:pPr>
      <w:r w:rsidRPr="00906BD5">
        <w:rPr>
          <w:rFonts w:ascii="Times New Roman" w:eastAsia="Times New Roman" w:hAnsi="Times New Roman"/>
          <w:b/>
          <w:bCs/>
          <w:sz w:val="24"/>
          <w:szCs w:val="24"/>
        </w:rPr>
        <w:t>V. Tài năng và cống hiến</w:t>
      </w:r>
    </w:p>
    <w:p w:rsidR="00BD088B" w:rsidRPr="00906BD5" w:rsidRDefault="00BD088B" w:rsidP="00BD088B">
      <w:pPr>
        <w:spacing w:before="120" w:after="0" w:line="240" w:lineRule="auto"/>
        <w:rPr>
          <w:rFonts w:ascii="Times New Roman" w:eastAsia="Times New Roman" w:hAnsi="Times New Roman"/>
          <w:sz w:val="24"/>
          <w:szCs w:val="24"/>
        </w:rPr>
      </w:pPr>
      <w:r w:rsidRPr="00906BD5">
        <w:rPr>
          <w:rFonts w:ascii="Times New Roman" w:eastAsia="Times New Roman" w:hAnsi="Times New Roman"/>
          <w:sz w:val="24"/>
          <w:szCs w:val="24"/>
        </w:rPr>
        <w:lastRenderedPageBreak/>
        <w:t>Nêu những thành tích nổi bật của cá nhân đã đóng góp cho sự nghiệp chăm sóc, bảo vệ và nâng cao sức khỏe nhân dân (kể cả chuyên môn và quản lý).</w:t>
      </w:r>
    </w:p>
    <w:p w:rsidR="00BD088B" w:rsidRPr="00906BD5" w:rsidRDefault="00BD088B" w:rsidP="00BD088B">
      <w:pPr>
        <w:spacing w:before="120" w:after="0" w:line="240" w:lineRule="auto"/>
        <w:jc w:val="center"/>
        <w:rPr>
          <w:rFonts w:ascii="Times New Roman" w:eastAsia="Times New Roman" w:hAnsi="Times New Roman"/>
          <w:sz w:val="24"/>
          <w:szCs w:val="24"/>
        </w:rPr>
      </w:pPr>
      <w:r w:rsidRPr="00906BD5">
        <w:rPr>
          <w:rFonts w:ascii="Times New Roman" w:eastAsia="Times New Roman" w:hAnsi="Times New Roman"/>
          <w:b/>
          <w:bCs/>
          <w:sz w:val="24"/>
          <w:szCs w:val="24"/>
        </w:rPr>
        <w:t>LỜI CAM KẾT</w:t>
      </w:r>
    </w:p>
    <w:p w:rsidR="00BD088B" w:rsidRPr="00906BD5" w:rsidRDefault="00BD088B" w:rsidP="00BD088B">
      <w:pPr>
        <w:spacing w:before="120" w:after="0" w:line="240" w:lineRule="auto"/>
        <w:rPr>
          <w:rFonts w:ascii="Times New Roman" w:eastAsia="Times New Roman" w:hAnsi="Times New Roman"/>
          <w:sz w:val="24"/>
          <w:szCs w:val="24"/>
        </w:rPr>
      </w:pPr>
      <w:r w:rsidRPr="00906BD5">
        <w:rPr>
          <w:rFonts w:ascii="Times New Roman" w:eastAsia="Times New Roman" w:hAnsi="Times New Roman"/>
          <w:sz w:val="24"/>
          <w:szCs w:val="24"/>
        </w:rPr>
        <w:t>…………………………………………………………………………………………….</w:t>
      </w:r>
    </w:p>
    <w:p w:rsidR="00BD088B" w:rsidRPr="00906BD5" w:rsidRDefault="00BD088B" w:rsidP="00BD088B">
      <w:pPr>
        <w:spacing w:before="120" w:after="0" w:line="240" w:lineRule="auto"/>
        <w:rPr>
          <w:rFonts w:ascii="Times New Roman" w:eastAsia="Times New Roman" w:hAnsi="Times New Roman"/>
          <w:sz w:val="24"/>
          <w:szCs w:val="24"/>
        </w:rPr>
      </w:pPr>
      <w:r w:rsidRPr="00906BD5">
        <w:rPr>
          <w:rFonts w:ascii="Times New Roman" w:eastAsia="Times New Roman" w:hAnsi="Times New Roman"/>
          <w:sz w:val="24"/>
          <w:szCs w:val="24"/>
        </w:rPr>
        <w:t>……………………………………………………………………………………………..</w:t>
      </w:r>
    </w:p>
    <w:p w:rsidR="00BD088B" w:rsidRPr="00906BD5" w:rsidRDefault="00BD088B" w:rsidP="00BD088B">
      <w:pPr>
        <w:spacing w:before="120" w:after="0" w:line="240" w:lineRule="auto"/>
        <w:rPr>
          <w:rFonts w:ascii="Times New Roman" w:eastAsia="Times New Roman" w:hAnsi="Times New Roman"/>
          <w:sz w:val="24"/>
          <w:szCs w:val="24"/>
        </w:rPr>
      </w:pPr>
      <w:r w:rsidRPr="00906BD5">
        <w:rPr>
          <w:rFonts w:ascii="Times New Roman" w:eastAsia="Times New Roman" w:hAnsi="Times New Roman"/>
          <w:sz w:val="24"/>
          <w:szCs w:val="24"/>
        </w:rPr>
        <w:t>………………………………………………………………………………………………</w:t>
      </w:r>
    </w:p>
    <w:p w:rsidR="00BD088B" w:rsidRPr="00906BD5" w:rsidRDefault="00BD088B" w:rsidP="00BD088B">
      <w:pPr>
        <w:spacing w:before="120" w:after="0" w:line="240" w:lineRule="auto"/>
        <w:rPr>
          <w:rFonts w:ascii="Times New Roman" w:eastAsia="Times New Roman" w:hAnsi="Times New Roman"/>
          <w:sz w:val="24"/>
          <w:szCs w:val="24"/>
        </w:rPr>
      </w:pPr>
      <w:r w:rsidRPr="00906BD5">
        <w:rPr>
          <w:rFonts w:ascii="Times New Roman" w:eastAsia="Times New Roman" w:hAnsi="Times New Roman"/>
          <w:sz w:val="24"/>
          <w:szCs w:val="24"/>
        </w:rPr>
        <w:t>………………………………………………………………………………………………</w:t>
      </w:r>
    </w:p>
    <w:p w:rsidR="00BD088B" w:rsidRPr="00906BD5" w:rsidRDefault="00BD088B" w:rsidP="00BD088B">
      <w:pPr>
        <w:spacing w:before="120" w:after="0" w:line="240" w:lineRule="auto"/>
        <w:rPr>
          <w:rFonts w:ascii="Times New Roman" w:eastAsia="Times New Roman" w:hAnsi="Times New Roman"/>
          <w:sz w:val="24"/>
          <w:szCs w:val="24"/>
        </w:rPr>
      </w:pPr>
      <w:r w:rsidRPr="00906BD5">
        <w:rPr>
          <w:rFonts w:ascii="Times New Roman" w:eastAsia="Times New Roman" w:hAnsi="Times New Roman"/>
          <w:sz w:val="24"/>
          <w:szCs w:val="24"/>
        </w:rPr>
        <w:t> </w:t>
      </w:r>
    </w:p>
    <w:tbl>
      <w:tblPr>
        <w:tblW w:w="0" w:type="auto"/>
        <w:tblCellMar>
          <w:left w:w="0" w:type="dxa"/>
          <w:right w:w="0" w:type="dxa"/>
        </w:tblCellMar>
        <w:tblLook w:val="04A0" w:firstRow="1" w:lastRow="0" w:firstColumn="1" w:lastColumn="0" w:noHBand="0" w:noVBand="1"/>
      </w:tblPr>
      <w:tblGrid>
        <w:gridCol w:w="4428"/>
        <w:gridCol w:w="4428"/>
      </w:tblGrid>
      <w:tr w:rsidR="00BD088B" w:rsidRPr="00906BD5" w:rsidTr="00F06225">
        <w:tc>
          <w:tcPr>
            <w:tcW w:w="4428" w:type="dxa"/>
            <w:tcMar>
              <w:top w:w="0" w:type="dxa"/>
              <w:left w:w="108" w:type="dxa"/>
              <w:bottom w:w="0" w:type="dxa"/>
              <w:right w:w="108" w:type="dxa"/>
            </w:tcMar>
            <w:hideMark/>
          </w:tcPr>
          <w:p w:rsidR="00BD088B" w:rsidRPr="00906BD5" w:rsidRDefault="00BD088B" w:rsidP="00F06225">
            <w:pPr>
              <w:spacing w:before="120" w:after="0" w:line="240" w:lineRule="auto"/>
              <w:rPr>
                <w:rFonts w:ascii="Times New Roman" w:eastAsia="Times New Roman" w:hAnsi="Times New Roman"/>
                <w:sz w:val="24"/>
                <w:szCs w:val="24"/>
              </w:rPr>
            </w:pPr>
            <w:r w:rsidRPr="00906BD5">
              <w:rPr>
                <w:rFonts w:ascii="Times New Roman" w:eastAsia="Times New Roman" w:hAnsi="Times New Roman"/>
                <w:sz w:val="24"/>
                <w:szCs w:val="24"/>
              </w:rPr>
              <w:t> </w:t>
            </w:r>
          </w:p>
        </w:tc>
        <w:tc>
          <w:tcPr>
            <w:tcW w:w="4428" w:type="dxa"/>
            <w:tcMar>
              <w:top w:w="0" w:type="dxa"/>
              <w:left w:w="108" w:type="dxa"/>
              <w:bottom w:w="0" w:type="dxa"/>
              <w:right w:w="108" w:type="dxa"/>
            </w:tcMar>
            <w:hideMark/>
          </w:tcPr>
          <w:p w:rsidR="00BD088B" w:rsidRPr="00906BD5" w:rsidRDefault="00BD088B" w:rsidP="00F06225">
            <w:pPr>
              <w:spacing w:before="120" w:after="0" w:line="240" w:lineRule="auto"/>
              <w:jc w:val="center"/>
              <w:rPr>
                <w:rFonts w:ascii="Times New Roman" w:eastAsia="Times New Roman" w:hAnsi="Times New Roman"/>
                <w:sz w:val="24"/>
                <w:szCs w:val="24"/>
              </w:rPr>
            </w:pPr>
            <w:r w:rsidRPr="00906BD5">
              <w:rPr>
                <w:rFonts w:ascii="Times New Roman" w:eastAsia="Times New Roman" w:hAnsi="Times New Roman"/>
                <w:i/>
                <w:iCs/>
                <w:sz w:val="24"/>
                <w:szCs w:val="24"/>
              </w:rPr>
              <w:t>...., ngày.... tháng.... năm....</w:t>
            </w:r>
            <w:r w:rsidRPr="00906BD5">
              <w:rPr>
                <w:rFonts w:ascii="Times New Roman" w:eastAsia="Times New Roman" w:hAnsi="Times New Roman"/>
                <w:sz w:val="24"/>
                <w:szCs w:val="24"/>
              </w:rPr>
              <w:br/>
            </w:r>
            <w:r w:rsidRPr="00906BD5">
              <w:rPr>
                <w:rFonts w:ascii="Times New Roman" w:eastAsia="Times New Roman" w:hAnsi="Times New Roman"/>
                <w:b/>
                <w:bCs/>
                <w:sz w:val="24"/>
                <w:szCs w:val="24"/>
              </w:rPr>
              <w:t>NGƯỜI KHAI</w:t>
            </w:r>
            <w:r w:rsidRPr="00906BD5">
              <w:rPr>
                <w:rFonts w:ascii="Times New Roman" w:eastAsia="Times New Roman" w:hAnsi="Times New Roman"/>
                <w:sz w:val="24"/>
                <w:szCs w:val="24"/>
              </w:rPr>
              <w:br/>
            </w:r>
            <w:r w:rsidRPr="00906BD5">
              <w:rPr>
                <w:rFonts w:ascii="Times New Roman" w:eastAsia="Times New Roman" w:hAnsi="Times New Roman"/>
                <w:i/>
                <w:iCs/>
                <w:sz w:val="24"/>
                <w:szCs w:val="24"/>
              </w:rPr>
              <w:t>(Ký, ghi rõ họ tên)</w:t>
            </w:r>
          </w:p>
        </w:tc>
      </w:tr>
    </w:tbl>
    <w:p w:rsidR="00BD088B" w:rsidRPr="00906BD5" w:rsidRDefault="00BD088B" w:rsidP="00BD088B">
      <w:pPr>
        <w:spacing w:before="120" w:after="0" w:line="240" w:lineRule="auto"/>
        <w:rPr>
          <w:rFonts w:ascii="Times New Roman" w:eastAsia="Times New Roman" w:hAnsi="Times New Roman"/>
          <w:sz w:val="24"/>
          <w:szCs w:val="24"/>
        </w:rPr>
      </w:pPr>
      <w:r w:rsidRPr="00906BD5">
        <w:rPr>
          <w:rFonts w:ascii="Times New Roman" w:eastAsia="Times New Roman" w:hAnsi="Times New Roman"/>
          <w:b/>
          <w:bCs/>
          <w:i/>
          <w:iCs/>
          <w:sz w:val="24"/>
          <w:szCs w:val="24"/>
        </w:rPr>
        <w:t>Ghi chú:</w:t>
      </w:r>
    </w:p>
    <w:p w:rsidR="00BD088B" w:rsidRPr="00906BD5" w:rsidRDefault="00BD088B" w:rsidP="00BD088B">
      <w:pPr>
        <w:spacing w:before="120" w:after="0" w:line="240" w:lineRule="auto"/>
        <w:rPr>
          <w:rFonts w:ascii="Times New Roman" w:eastAsia="Times New Roman" w:hAnsi="Times New Roman"/>
          <w:sz w:val="24"/>
          <w:szCs w:val="24"/>
        </w:rPr>
      </w:pPr>
      <w:r w:rsidRPr="00906BD5">
        <w:rPr>
          <w:rFonts w:ascii="Times New Roman" w:eastAsia="Times New Roman" w:hAnsi="Times New Roman"/>
          <w:sz w:val="24"/>
          <w:szCs w:val="24"/>
        </w:rPr>
        <w:t>- Font chữ Unicode, kiểu chữ Times New Roman, cỡ chữ 14.</w:t>
      </w:r>
    </w:p>
    <w:p w:rsidR="00BD088B" w:rsidRPr="00906BD5" w:rsidRDefault="00BD088B" w:rsidP="00BD088B">
      <w:pPr>
        <w:spacing w:before="120" w:after="0" w:line="240" w:lineRule="auto"/>
        <w:rPr>
          <w:rFonts w:ascii="Times New Roman" w:eastAsia="Times New Roman" w:hAnsi="Times New Roman"/>
          <w:sz w:val="24"/>
          <w:szCs w:val="24"/>
        </w:rPr>
      </w:pPr>
      <w:r w:rsidRPr="00906BD5">
        <w:rPr>
          <w:rFonts w:ascii="Times New Roman" w:eastAsia="Times New Roman" w:hAnsi="Times New Roman"/>
          <w:sz w:val="24"/>
          <w:szCs w:val="24"/>
        </w:rPr>
        <w:t>- Phần khai khen thưởng: Chỉ ghi những thành tích khen thưởng liên quan đến tiêu chuẩn của Danh hiệu TTƯT (Điều 9, Chương II).</w:t>
      </w:r>
    </w:p>
    <w:p w:rsidR="00BD088B" w:rsidRPr="00906BD5" w:rsidRDefault="00BD088B" w:rsidP="00BD088B">
      <w:pPr>
        <w:spacing w:before="120" w:after="0" w:line="240" w:lineRule="auto"/>
        <w:rPr>
          <w:rFonts w:ascii="Times New Roman" w:eastAsia="Times New Roman" w:hAnsi="Times New Roman"/>
          <w:sz w:val="24"/>
          <w:szCs w:val="24"/>
        </w:rPr>
      </w:pPr>
      <w:r w:rsidRPr="00906BD5">
        <w:rPr>
          <w:rFonts w:ascii="Times New Roman" w:eastAsia="Times New Roman" w:hAnsi="Times New Roman"/>
          <w:sz w:val="24"/>
          <w:szCs w:val="24"/>
        </w:rPr>
        <w:t>- Phần tài năng, cống hiến: nêu những thành tích đóng góp chính, nổi bật cho đơn vị, ngành và Tổ quốc.</w:t>
      </w:r>
    </w:p>
    <w:p w:rsidR="00BD088B" w:rsidRPr="00906BD5" w:rsidRDefault="00BD088B" w:rsidP="00BD088B">
      <w:pPr>
        <w:spacing w:before="120" w:after="0" w:line="240" w:lineRule="auto"/>
        <w:rPr>
          <w:rFonts w:ascii="Times New Roman" w:eastAsia="Times New Roman" w:hAnsi="Times New Roman"/>
          <w:sz w:val="24"/>
          <w:szCs w:val="24"/>
        </w:rPr>
      </w:pPr>
      <w:r w:rsidRPr="00906BD5">
        <w:rPr>
          <w:rFonts w:ascii="Times New Roman" w:eastAsia="Times New Roman" w:hAnsi="Times New Roman"/>
          <w:sz w:val="24"/>
          <w:szCs w:val="24"/>
        </w:rPr>
        <w:t>- Báo cáo tóm tắt thành tích phải được ký nháy từng trang.</w:t>
      </w:r>
    </w:p>
    <w:p w:rsidR="00BD088B" w:rsidRPr="00906BD5" w:rsidRDefault="00BD088B" w:rsidP="00BD088B">
      <w:pPr>
        <w:spacing w:before="120" w:after="0" w:line="240" w:lineRule="auto"/>
        <w:rPr>
          <w:rFonts w:ascii="Times New Roman" w:eastAsia="Times New Roman" w:hAnsi="Times New Roman"/>
          <w:sz w:val="24"/>
          <w:szCs w:val="24"/>
        </w:rPr>
      </w:pPr>
      <w:r w:rsidRPr="00906BD5">
        <w:rPr>
          <w:rFonts w:ascii="Times New Roman" w:eastAsia="Times New Roman" w:hAnsi="Times New Roman"/>
          <w:sz w:val="24"/>
          <w:szCs w:val="24"/>
        </w:rPr>
        <w:t>- Hồ sơ cá nhân không được đóng quyển.</w:t>
      </w:r>
    </w:p>
    <w:p w:rsidR="00BD088B" w:rsidRPr="00906BD5" w:rsidRDefault="00BD088B" w:rsidP="00BD088B">
      <w:pPr>
        <w:spacing w:before="120" w:after="0" w:line="240" w:lineRule="auto"/>
        <w:rPr>
          <w:rFonts w:ascii="Times New Roman" w:eastAsia="Times New Roman" w:hAnsi="Times New Roman"/>
          <w:sz w:val="24"/>
          <w:szCs w:val="24"/>
        </w:rPr>
      </w:pPr>
      <w:r w:rsidRPr="00906BD5">
        <w:rPr>
          <w:rFonts w:ascii="Times New Roman" w:eastAsia="Times New Roman" w:hAnsi="Times New Roman"/>
          <w:sz w:val="24"/>
          <w:szCs w:val="24"/>
        </w:rPr>
        <w:t>- Đề nghị cá nhân cam kết về độ tin cậy, tính chính xác của hồ sơ và hoàn toàn chịu trách nhiệm trước pháp luật.</w:t>
      </w:r>
    </w:p>
    <w:p w:rsidR="00BD088B" w:rsidRPr="00906BD5" w:rsidRDefault="00BD088B" w:rsidP="00BD088B">
      <w:pPr>
        <w:spacing w:before="120" w:after="0" w:line="240" w:lineRule="auto"/>
        <w:rPr>
          <w:rFonts w:ascii="Times New Roman" w:eastAsia="Times New Roman" w:hAnsi="Times New Roman"/>
          <w:sz w:val="24"/>
          <w:szCs w:val="24"/>
        </w:rPr>
      </w:pPr>
      <w:r w:rsidRPr="00906BD5">
        <w:rPr>
          <w:rFonts w:ascii="Times New Roman" w:eastAsia="Times New Roman" w:hAnsi="Times New Roman"/>
          <w:sz w:val="24"/>
          <w:szCs w:val="24"/>
        </w:rPr>
        <w:t xml:space="preserve">- Lưu ý: Đối với trường thông tin giới tính, ngày tháng năm sinh, dân tộc, quê quán, chỗ ở hiện nay không cần khai báo nếu nộp hồ sơ </w:t>
      </w:r>
      <w:proofErr w:type="gramStart"/>
      <w:r w:rsidRPr="00906BD5">
        <w:rPr>
          <w:rFonts w:ascii="Times New Roman" w:eastAsia="Times New Roman" w:hAnsi="Times New Roman"/>
          <w:sz w:val="24"/>
          <w:szCs w:val="24"/>
        </w:rPr>
        <w:t>theo</w:t>
      </w:r>
      <w:proofErr w:type="gramEnd"/>
      <w:r w:rsidRPr="00906BD5">
        <w:rPr>
          <w:rFonts w:ascii="Times New Roman" w:eastAsia="Times New Roman" w:hAnsi="Times New Roman"/>
          <w:sz w:val="24"/>
          <w:szCs w:val="24"/>
        </w:rPr>
        <w:t xml:space="preserve"> dịch vụ công mức độ 4.</w:t>
      </w:r>
    </w:p>
    <w:p w:rsidR="00BD088B" w:rsidRDefault="00BD088B" w:rsidP="000057D1">
      <w:pPr>
        <w:ind w:firstLine="720"/>
        <w:jc w:val="both"/>
        <w:rPr>
          <w:rFonts w:ascii="Times New Roman" w:hAnsi="Times New Roman" w:cs="Times New Roman"/>
          <w:sz w:val="28"/>
          <w:szCs w:val="28"/>
        </w:rPr>
      </w:pPr>
    </w:p>
    <w:p w:rsidR="00BD088B" w:rsidRDefault="00BD088B" w:rsidP="000057D1">
      <w:pPr>
        <w:ind w:firstLine="720"/>
        <w:jc w:val="both"/>
        <w:rPr>
          <w:rFonts w:ascii="Times New Roman" w:hAnsi="Times New Roman" w:cs="Times New Roman"/>
          <w:sz w:val="28"/>
          <w:szCs w:val="28"/>
        </w:rPr>
      </w:pPr>
    </w:p>
    <w:sectPr w:rsidR="00BD088B" w:rsidSect="00C310B4">
      <w:headerReference w:type="default" r:id="rId8"/>
      <w:headerReference w:type="first" r:id="rId9"/>
      <w:pgSz w:w="11907" w:h="16840" w:code="9"/>
      <w:pgMar w:top="850" w:right="965" w:bottom="850" w:left="1253"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7F0" w:rsidRDefault="004E07F0" w:rsidP="00E74B5C">
      <w:pPr>
        <w:spacing w:after="0" w:line="240" w:lineRule="auto"/>
      </w:pPr>
      <w:r>
        <w:separator/>
      </w:r>
    </w:p>
  </w:endnote>
  <w:endnote w:type="continuationSeparator" w:id="0">
    <w:p w:rsidR="004E07F0" w:rsidRDefault="004E07F0" w:rsidP="00E74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7F0" w:rsidRDefault="004E07F0" w:rsidP="00E74B5C">
      <w:pPr>
        <w:spacing w:after="0" w:line="240" w:lineRule="auto"/>
      </w:pPr>
      <w:r>
        <w:separator/>
      </w:r>
    </w:p>
  </w:footnote>
  <w:footnote w:type="continuationSeparator" w:id="0">
    <w:p w:rsidR="004E07F0" w:rsidRDefault="004E07F0" w:rsidP="00E74B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B5C" w:rsidRDefault="00E74B5C">
    <w:pPr>
      <w:pStyle w:val="Header"/>
      <w:jc w:val="center"/>
    </w:pPr>
  </w:p>
  <w:p w:rsidR="00E74B5C" w:rsidRDefault="00E74B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B5C" w:rsidRDefault="00E74B5C">
    <w:pPr>
      <w:pStyle w:val="Header"/>
      <w:jc w:val="center"/>
    </w:pPr>
  </w:p>
  <w:p w:rsidR="00E74B5C" w:rsidRDefault="00E74B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06143"/>
    <w:multiLevelType w:val="hybridMultilevel"/>
    <w:tmpl w:val="BDDE8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C6813"/>
    <w:multiLevelType w:val="hybridMultilevel"/>
    <w:tmpl w:val="F4F04350"/>
    <w:lvl w:ilvl="0" w:tplc="CAE41010">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7F9636D4">
      <w:numFmt w:val="bullet"/>
      <w:lvlText w:val="•"/>
      <w:lvlJc w:val="left"/>
      <w:pPr>
        <w:ind w:left="438" w:hanging="125"/>
      </w:pPr>
      <w:rPr>
        <w:rFonts w:hint="default"/>
        <w:lang w:val="vi" w:eastAsia="en-US" w:bidi="ar-SA"/>
      </w:rPr>
    </w:lvl>
    <w:lvl w:ilvl="2" w:tplc="B1FEE6AA">
      <w:numFmt w:val="bullet"/>
      <w:lvlText w:val="•"/>
      <w:lvlJc w:val="left"/>
      <w:pPr>
        <w:ind w:left="697" w:hanging="125"/>
      </w:pPr>
      <w:rPr>
        <w:rFonts w:hint="default"/>
        <w:lang w:val="vi" w:eastAsia="en-US" w:bidi="ar-SA"/>
      </w:rPr>
    </w:lvl>
    <w:lvl w:ilvl="3" w:tplc="84726AC6">
      <w:numFmt w:val="bullet"/>
      <w:lvlText w:val="•"/>
      <w:lvlJc w:val="left"/>
      <w:pPr>
        <w:ind w:left="955" w:hanging="125"/>
      </w:pPr>
      <w:rPr>
        <w:rFonts w:hint="default"/>
        <w:lang w:val="vi" w:eastAsia="en-US" w:bidi="ar-SA"/>
      </w:rPr>
    </w:lvl>
    <w:lvl w:ilvl="4" w:tplc="9F46E54E">
      <w:numFmt w:val="bullet"/>
      <w:lvlText w:val="•"/>
      <w:lvlJc w:val="left"/>
      <w:pPr>
        <w:ind w:left="1214" w:hanging="125"/>
      </w:pPr>
      <w:rPr>
        <w:rFonts w:hint="default"/>
        <w:lang w:val="vi" w:eastAsia="en-US" w:bidi="ar-SA"/>
      </w:rPr>
    </w:lvl>
    <w:lvl w:ilvl="5" w:tplc="8C4E035C">
      <w:numFmt w:val="bullet"/>
      <w:lvlText w:val="•"/>
      <w:lvlJc w:val="left"/>
      <w:pPr>
        <w:ind w:left="1473" w:hanging="125"/>
      </w:pPr>
      <w:rPr>
        <w:rFonts w:hint="default"/>
        <w:lang w:val="vi" w:eastAsia="en-US" w:bidi="ar-SA"/>
      </w:rPr>
    </w:lvl>
    <w:lvl w:ilvl="6" w:tplc="32681984">
      <w:numFmt w:val="bullet"/>
      <w:lvlText w:val="•"/>
      <w:lvlJc w:val="left"/>
      <w:pPr>
        <w:ind w:left="1731" w:hanging="125"/>
      </w:pPr>
      <w:rPr>
        <w:rFonts w:hint="default"/>
        <w:lang w:val="vi" w:eastAsia="en-US" w:bidi="ar-SA"/>
      </w:rPr>
    </w:lvl>
    <w:lvl w:ilvl="7" w:tplc="54F25A84">
      <w:numFmt w:val="bullet"/>
      <w:lvlText w:val="•"/>
      <w:lvlJc w:val="left"/>
      <w:pPr>
        <w:ind w:left="1990" w:hanging="125"/>
      </w:pPr>
      <w:rPr>
        <w:rFonts w:hint="default"/>
        <w:lang w:val="vi" w:eastAsia="en-US" w:bidi="ar-SA"/>
      </w:rPr>
    </w:lvl>
    <w:lvl w:ilvl="8" w:tplc="FBCEA3C4">
      <w:numFmt w:val="bullet"/>
      <w:lvlText w:val="•"/>
      <w:lvlJc w:val="left"/>
      <w:pPr>
        <w:ind w:left="2248" w:hanging="125"/>
      </w:pPr>
      <w:rPr>
        <w:rFonts w:hint="default"/>
        <w:lang w:val="vi" w:eastAsia="en-US" w:bidi="ar-SA"/>
      </w:rPr>
    </w:lvl>
  </w:abstractNum>
  <w:abstractNum w:abstractNumId="2">
    <w:nsid w:val="51D47BEF"/>
    <w:multiLevelType w:val="hybridMultilevel"/>
    <w:tmpl w:val="B6F21284"/>
    <w:lvl w:ilvl="0" w:tplc="9724DF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grammar="clean"/>
  <w:defaultTabStop w:val="720"/>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560"/>
    <w:rsid w:val="000057D1"/>
    <w:rsid w:val="0003297C"/>
    <w:rsid w:val="0008460A"/>
    <w:rsid w:val="00197E45"/>
    <w:rsid w:val="003068D8"/>
    <w:rsid w:val="003C097F"/>
    <w:rsid w:val="004E07F0"/>
    <w:rsid w:val="005C3EB7"/>
    <w:rsid w:val="005F23AB"/>
    <w:rsid w:val="00626E9E"/>
    <w:rsid w:val="00636B1D"/>
    <w:rsid w:val="006C1583"/>
    <w:rsid w:val="006D1954"/>
    <w:rsid w:val="00715C6A"/>
    <w:rsid w:val="0081729E"/>
    <w:rsid w:val="00972E58"/>
    <w:rsid w:val="00987560"/>
    <w:rsid w:val="00BD088B"/>
    <w:rsid w:val="00BD1ECA"/>
    <w:rsid w:val="00BF5ED7"/>
    <w:rsid w:val="00C310B4"/>
    <w:rsid w:val="00DB05DA"/>
    <w:rsid w:val="00DE3E72"/>
    <w:rsid w:val="00E74B5C"/>
    <w:rsid w:val="00F86651"/>
    <w:rsid w:val="00F90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4CB406-CBD2-446B-89FA-5DE071E53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DB05DA"/>
    <w:pPr>
      <w:widowControl w:val="0"/>
      <w:autoSpaceDE w:val="0"/>
      <w:autoSpaceDN w:val="0"/>
      <w:spacing w:after="0" w:line="240" w:lineRule="auto"/>
      <w:ind w:left="439"/>
      <w:jc w:val="center"/>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75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560"/>
    <w:rPr>
      <w:rFonts w:ascii="Segoe UI" w:hAnsi="Segoe UI" w:cs="Segoe UI"/>
      <w:sz w:val="18"/>
      <w:szCs w:val="18"/>
    </w:rPr>
  </w:style>
  <w:style w:type="paragraph" w:styleId="NormalWeb">
    <w:name w:val="Normal (Web)"/>
    <w:basedOn w:val="Normal"/>
    <w:link w:val="NormalWebChar"/>
    <w:uiPriority w:val="99"/>
    <w:rsid w:val="00715C6A"/>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pple-converted-space">
    <w:name w:val="apple-converted-space"/>
    <w:rsid w:val="00715C6A"/>
  </w:style>
  <w:style w:type="character" w:customStyle="1" w:styleId="NormalWebChar">
    <w:name w:val="Normal (Web) Char"/>
    <w:link w:val="NormalWeb"/>
    <w:uiPriority w:val="99"/>
    <w:locked/>
    <w:rsid w:val="00715C6A"/>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715C6A"/>
    <w:pPr>
      <w:ind w:left="720"/>
      <w:contextualSpacing/>
    </w:pPr>
  </w:style>
  <w:style w:type="character" w:customStyle="1" w:styleId="Heading1Char">
    <w:name w:val="Heading 1 Char"/>
    <w:basedOn w:val="DefaultParagraphFont"/>
    <w:link w:val="Heading1"/>
    <w:uiPriority w:val="1"/>
    <w:rsid w:val="00DB05DA"/>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DB05DA"/>
    <w:pPr>
      <w:widowControl w:val="0"/>
      <w:autoSpaceDE w:val="0"/>
      <w:autoSpaceDN w:val="0"/>
      <w:spacing w:after="0" w:line="240" w:lineRule="auto"/>
      <w:ind w:left="145" w:firstLine="717"/>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DB05DA"/>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DB05DA"/>
    <w:pPr>
      <w:widowControl w:val="0"/>
      <w:autoSpaceDE w:val="0"/>
      <w:autoSpaceDN w:val="0"/>
      <w:spacing w:after="0" w:line="240" w:lineRule="auto"/>
    </w:pPr>
    <w:rPr>
      <w:rFonts w:ascii="Times New Roman" w:eastAsia="Times New Roman" w:hAnsi="Times New Roman" w:cs="Times New Roman"/>
      <w:lang w:val="vi"/>
    </w:rPr>
  </w:style>
  <w:style w:type="paragraph" w:styleId="Header">
    <w:name w:val="header"/>
    <w:basedOn w:val="Normal"/>
    <w:link w:val="HeaderChar"/>
    <w:uiPriority w:val="99"/>
    <w:unhideWhenUsed/>
    <w:rsid w:val="00E74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B5C"/>
  </w:style>
  <w:style w:type="paragraph" w:styleId="Footer">
    <w:name w:val="footer"/>
    <w:basedOn w:val="Normal"/>
    <w:link w:val="FooterChar"/>
    <w:uiPriority w:val="99"/>
    <w:unhideWhenUsed/>
    <w:rsid w:val="00E74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E4B6-2449-408B-A20F-A69D24888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1021</TotalTime>
  <Pages>7</Pages>
  <Words>1808</Words>
  <Characters>10311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16</cp:revision>
  <cp:lastPrinted>2026-05-12T03:25:00Z</cp:lastPrinted>
  <dcterms:created xsi:type="dcterms:W3CDTF">2026-05-12T02:45:00Z</dcterms:created>
  <dcterms:modified xsi:type="dcterms:W3CDTF">2026-05-19T01:57:00Z</dcterms:modified>
</cp:coreProperties>
</file>